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297C6" w14:textId="77777777" w:rsidR="00A62659" w:rsidRPr="00A62659" w:rsidRDefault="00A62659" w:rsidP="00A62659">
      <w:pPr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58656078" w14:textId="77777777" w:rsidR="00A62659" w:rsidRPr="00A62659" w:rsidRDefault="00A62659" w:rsidP="00A62659">
      <w:pPr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>учреждение высшего образования</w:t>
      </w:r>
    </w:p>
    <w:p w14:paraId="4432B7C1" w14:textId="77777777" w:rsidR="00A62659" w:rsidRPr="00A62659" w:rsidRDefault="00A62659" w:rsidP="00A62659">
      <w:pPr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>«ФИНАНСОВЫЙ УНИВЕРСИТЕТ ПРИ ПРАВИТЕЛЬСТВЕ</w:t>
      </w:r>
    </w:p>
    <w:p w14:paraId="68C050FC" w14:textId="77777777" w:rsidR="00A62659" w:rsidRPr="00A62659" w:rsidRDefault="00A62659" w:rsidP="00A62659">
      <w:pPr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>РОССИЙСКОЙ ФЕДЕРАЦИИ»</w:t>
      </w:r>
    </w:p>
    <w:p w14:paraId="34EFC6A3" w14:textId="77777777" w:rsidR="00A62659" w:rsidRPr="00A62659" w:rsidRDefault="00A62659" w:rsidP="00A62659">
      <w:pPr>
        <w:jc w:val="center"/>
        <w:rPr>
          <w:b/>
          <w:sz w:val="28"/>
          <w:szCs w:val="28"/>
          <w:lang w:val="x-none"/>
        </w:rPr>
      </w:pPr>
      <w:r w:rsidRPr="00A62659">
        <w:rPr>
          <w:b/>
          <w:sz w:val="28"/>
          <w:szCs w:val="28"/>
          <w:lang w:val="x-none"/>
        </w:rPr>
        <w:t>(Финансовый университет)</w:t>
      </w:r>
    </w:p>
    <w:p w14:paraId="6DA4350D" w14:textId="77777777" w:rsidR="00A62659" w:rsidRPr="00A62659" w:rsidRDefault="00A62659" w:rsidP="00A62659">
      <w:pPr>
        <w:jc w:val="both"/>
        <w:rPr>
          <w:sz w:val="28"/>
          <w:szCs w:val="28"/>
        </w:rPr>
      </w:pPr>
    </w:p>
    <w:p w14:paraId="4F942BC2" w14:textId="77777777" w:rsidR="00A62659" w:rsidRPr="00A62659" w:rsidRDefault="00A62659" w:rsidP="00A62659">
      <w:pPr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>Кафедра «Государственное и муниципальное управление»</w:t>
      </w:r>
    </w:p>
    <w:p w14:paraId="025F8B05" w14:textId="77777777" w:rsidR="00A62659" w:rsidRPr="00A62659" w:rsidRDefault="00A62659" w:rsidP="00A62659">
      <w:pPr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>Факультета «Высшая школа управления»</w:t>
      </w:r>
    </w:p>
    <w:tbl>
      <w:tblPr>
        <w:tblW w:w="5070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5630"/>
        <w:gridCol w:w="4718"/>
      </w:tblGrid>
      <w:tr w:rsidR="00A62659" w:rsidRPr="00A62659" w14:paraId="5E66AF9F" w14:textId="77777777" w:rsidTr="001E6751">
        <w:tc>
          <w:tcPr>
            <w:tcW w:w="5630" w:type="dxa"/>
            <w:shd w:val="clear" w:color="auto" w:fill="auto"/>
          </w:tcPr>
          <w:p w14:paraId="2664F49E" w14:textId="77777777" w:rsidR="00A62659" w:rsidRPr="00A62659" w:rsidRDefault="00A62659" w:rsidP="00A6265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A0914EA" w14:textId="77777777" w:rsidR="00A62659" w:rsidRPr="00A62659" w:rsidRDefault="00A62659" w:rsidP="00A6265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18" w:type="dxa"/>
            <w:shd w:val="clear" w:color="auto" w:fill="auto"/>
          </w:tcPr>
          <w:p w14:paraId="19741260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4F1BDA7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 w:rsidRPr="00A62659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19055BCE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 w:rsidRPr="00A62659"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14:paraId="7D9FA0C9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 w:rsidRPr="00A62659"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14:paraId="6FE82CA3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9055F87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 w:rsidRPr="00A62659"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14:paraId="1E2E90B1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71972F" w14:textId="58D618AC" w:rsidR="00A62659" w:rsidRPr="00A62659" w:rsidRDefault="00421861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 декабря </w:t>
            </w:r>
            <w:r w:rsidR="00A62659" w:rsidRPr="00A62659">
              <w:rPr>
                <w:rFonts w:eastAsia="Calibri"/>
                <w:sz w:val="28"/>
                <w:szCs w:val="28"/>
                <w:lang w:eastAsia="en-US"/>
              </w:rPr>
              <w:t>2022 г.</w:t>
            </w:r>
          </w:p>
          <w:p w14:paraId="4FC1F1D1" w14:textId="77777777" w:rsidR="00A62659" w:rsidRPr="00A62659" w:rsidRDefault="00A62659" w:rsidP="001E6751">
            <w:pPr>
              <w:ind w:left="779" w:right="-114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246C58A8" w14:textId="77777777" w:rsidR="00A62659" w:rsidRPr="00A62659" w:rsidRDefault="00A62659" w:rsidP="00A62659">
      <w:pPr>
        <w:shd w:val="clear" w:color="auto" w:fill="FFFFFF"/>
        <w:jc w:val="center"/>
        <w:rPr>
          <w:sz w:val="28"/>
          <w:szCs w:val="28"/>
        </w:rPr>
      </w:pPr>
    </w:p>
    <w:p w14:paraId="6B91DC1A" w14:textId="77777777" w:rsidR="00A62659" w:rsidRPr="00A62659" w:rsidRDefault="00A62659" w:rsidP="00A62659">
      <w:pPr>
        <w:shd w:val="clear" w:color="auto" w:fill="FFFFFF"/>
        <w:rPr>
          <w:b/>
          <w:sz w:val="28"/>
          <w:szCs w:val="28"/>
        </w:rPr>
      </w:pPr>
    </w:p>
    <w:p w14:paraId="2FE94C24" w14:textId="77777777" w:rsidR="004257D7" w:rsidRDefault="004257D7" w:rsidP="00A62659">
      <w:pPr>
        <w:shd w:val="clear" w:color="auto" w:fill="FFFFFF"/>
        <w:jc w:val="center"/>
        <w:rPr>
          <w:b/>
          <w:sz w:val="28"/>
          <w:szCs w:val="28"/>
        </w:rPr>
      </w:pPr>
    </w:p>
    <w:p w14:paraId="38615FD9" w14:textId="44C40B10" w:rsidR="00A62659" w:rsidRPr="00A62659" w:rsidRDefault="00A62659" w:rsidP="00A62659">
      <w:pPr>
        <w:shd w:val="clear" w:color="auto" w:fill="FFFFFF"/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>Шедько Ю.Н.</w:t>
      </w:r>
    </w:p>
    <w:p w14:paraId="0AA6CF9E" w14:textId="77777777" w:rsidR="00A62659" w:rsidRPr="00A62659" w:rsidRDefault="00A62659" w:rsidP="00A62659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3C779453" w14:textId="77777777" w:rsidR="00A62659" w:rsidRPr="00A62659" w:rsidRDefault="00A62659" w:rsidP="00A62659">
      <w:pPr>
        <w:shd w:val="clear" w:color="auto" w:fill="FFFFFF"/>
        <w:jc w:val="center"/>
        <w:rPr>
          <w:b/>
          <w:sz w:val="28"/>
          <w:szCs w:val="32"/>
        </w:rPr>
      </w:pPr>
      <w:r w:rsidRPr="00A62659">
        <w:rPr>
          <w:b/>
          <w:sz w:val="28"/>
          <w:szCs w:val="32"/>
        </w:rPr>
        <w:t>ЭФФЕКТИВНОСТЬ РЕГИОНАЛЬНОГО И МУНИЦИПАЛЬНОГО УПРАВЛЕНИЯ</w:t>
      </w:r>
    </w:p>
    <w:p w14:paraId="52820945" w14:textId="77777777" w:rsidR="00A62659" w:rsidRPr="00A62659" w:rsidRDefault="00A62659" w:rsidP="00A62659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14:paraId="61AA8317" w14:textId="77777777" w:rsidR="00A62659" w:rsidRPr="00A62659" w:rsidRDefault="00A62659" w:rsidP="00A62659">
      <w:pPr>
        <w:shd w:val="clear" w:color="auto" w:fill="FFFFFF"/>
        <w:jc w:val="center"/>
      </w:pPr>
      <w:r w:rsidRPr="00A62659">
        <w:rPr>
          <w:b/>
          <w:bCs/>
          <w:spacing w:val="-3"/>
          <w:sz w:val="28"/>
          <w:szCs w:val="28"/>
        </w:rPr>
        <w:t>Рабочая программа дисциплины</w:t>
      </w:r>
      <w:bookmarkStart w:id="0" w:name="_GoBack"/>
      <w:bookmarkEnd w:id="0"/>
    </w:p>
    <w:p w14:paraId="65740031" w14:textId="77777777" w:rsidR="00A62659" w:rsidRPr="00A62659" w:rsidRDefault="00A62659" w:rsidP="00A62659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14:paraId="2E3834CA" w14:textId="77777777" w:rsidR="00A62659" w:rsidRPr="00A62659" w:rsidRDefault="00A62659" w:rsidP="00A62659">
      <w:pPr>
        <w:jc w:val="center"/>
        <w:rPr>
          <w:sz w:val="28"/>
          <w:szCs w:val="28"/>
        </w:rPr>
      </w:pPr>
      <w:r w:rsidRPr="00A6265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D4DECD2" w14:textId="77777777" w:rsidR="00A62659" w:rsidRPr="00A62659" w:rsidRDefault="00A62659" w:rsidP="00A62659">
      <w:pPr>
        <w:jc w:val="center"/>
        <w:rPr>
          <w:sz w:val="28"/>
          <w:szCs w:val="28"/>
        </w:rPr>
      </w:pPr>
      <w:r w:rsidRPr="00A62659">
        <w:rPr>
          <w:bCs/>
          <w:sz w:val="28"/>
          <w:szCs w:val="28"/>
        </w:rPr>
        <w:t xml:space="preserve">39.04.01 </w:t>
      </w:r>
      <w:r w:rsidRPr="00A62659">
        <w:rPr>
          <w:sz w:val="28"/>
          <w:szCs w:val="28"/>
        </w:rPr>
        <w:t>«Социология»</w:t>
      </w:r>
    </w:p>
    <w:p w14:paraId="004C3C83" w14:textId="77777777" w:rsidR="001E6751" w:rsidRDefault="001E6751" w:rsidP="00A62659">
      <w:pPr>
        <w:spacing w:before="120"/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н</w:t>
      </w:r>
      <w:r w:rsidR="00A62659" w:rsidRPr="00A62659">
        <w:rPr>
          <w:rFonts w:eastAsia="Calibri"/>
          <w:iCs/>
          <w:sz w:val="28"/>
          <w:szCs w:val="28"/>
          <w:lang w:eastAsia="zh-CN"/>
        </w:rPr>
        <w:t>аправленност</w:t>
      </w:r>
      <w:r>
        <w:rPr>
          <w:rFonts w:eastAsia="Calibri"/>
          <w:iCs/>
          <w:sz w:val="28"/>
          <w:szCs w:val="28"/>
          <w:lang w:eastAsia="zh-CN"/>
        </w:rPr>
        <w:t>и</w:t>
      </w:r>
      <w:r w:rsidR="00A62659" w:rsidRPr="00A62659">
        <w:rPr>
          <w:rFonts w:eastAsia="Calibri"/>
          <w:iCs/>
          <w:sz w:val="28"/>
          <w:szCs w:val="28"/>
          <w:lang w:eastAsia="zh-CN"/>
        </w:rPr>
        <w:t xml:space="preserve"> программы магистратуры</w:t>
      </w:r>
      <w:r w:rsidR="00A62659" w:rsidRPr="00A62659">
        <w:rPr>
          <w:rFonts w:eastAsia="Calibri"/>
          <w:sz w:val="28"/>
          <w:szCs w:val="28"/>
          <w:lang w:eastAsia="zh-CN"/>
        </w:rPr>
        <w:t xml:space="preserve"> </w:t>
      </w:r>
    </w:p>
    <w:p w14:paraId="7182FA0B" w14:textId="60D45D2C" w:rsidR="00A62659" w:rsidRDefault="00A62659" w:rsidP="00A62659">
      <w:pPr>
        <w:spacing w:before="120"/>
        <w:jc w:val="center"/>
        <w:rPr>
          <w:rFonts w:eastAsia="Calibri"/>
          <w:sz w:val="28"/>
          <w:szCs w:val="28"/>
          <w:lang w:eastAsia="zh-CN"/>
        </w:rPr>
      </w:pPr>
      <w:r w:rsidRPr="00A62659">
        <w:rPr>
          <w:rFonts w:eastAsia="Calibri"/>
          <w:sz w:val="28"/>
          <w:szCs w:val="28"/>
          <w:lang w:eastAsia="zh-CN"/>
        </w:rPr>
        <w:t>«Социальное упра</w:t>
      </w:r>
      <w:r w:rsidR="001E6751">
        <w:rPr>
          <w:rFonts w:eastAsia="Calibri"/>
          <w:sz w:val="28"/>
          <w:szCs w:val="28"/>
          <w:lang w:eastAsia="zh-CN"/>
        </w:rPr>
        <w:t>вление стратегическим развитием»,</w:t>
      </w:r>
    </w:p>
    <w:p w14:paraId="4E073D72" w14:textId="22746F88" w:rsidR="001E6751" w:rsidRPr="004257D7" w:rsidRDefault="001E6751" w:rsidP="00A62659">
      <w:pPr>
        <w:spacing w:before="120"/>
        <w:jc w:val="center"/>
        <w:rPr>
          <w:rFonts w:eastAsia="Calibri"/>
          <w:iCs/>
          <w:sz w:val="28"/>
          <w:szCs w:val="28"/>
          <w:lang w:eastAsia="zh-CN"/>
        </w:rPr>
      </w:pPr>
      <w:r w:rsidRPr="004257D7">
        <w:rPr>
          <w:rFonts w:eastAsia="Calibri"/>
          <w:sz w:val="28"/>
          <w:szCs w:val="28"/>
          <w:lang w:eastAsia="zh-CN"/>
        </w:rPr>
        <w:t>«Социология управления»</w:t>
      </w:r>
    </w:p>
    <w:p w14:paraId="48BF7C52" w14:textId="77777777" w:rsidR="00A62659" w:rsidRPr="00A62659" w:rsidRDefault="00A62659" w:rsidP="00A62659">
      <w:pPr>
        <w:jc w:val="center"/>
        <w:rPr>
          <w:rFonts w:eastAsia="Calibri"/>
          <w:sz w:val="28"/>
          <w:szCs w:val="28"/>
          <w:lang w:eastAsia="zh-CN"/>
        </w:rPr>
      </w:pPr>
    </w:p>
    <w:p w14:paraId="7511273C" w14:textId="77777777" w:rsidR="00A62659" w:rsidRPr="00A62659" w:rsidRDefault="00A62659" w:rsidP="00A62659">
      <w:pPr>
        <w:jc w:val="center"/>
        <w:rPr>
          <w:rFonts w:eastAsia="Calibri"/>
          <w:i/>
          <w:iCs/>
          <w:lang w:eastAsia="zh-CN"/>
        </w:rPr>
      </w:pPr>
    </w:p>
    <w:p w14:paraId="2E1B13A5" w14:textId="77777777" w:rsidR="00A62659" w:rsidRPr="00A62659" w:rsidRDefault="00A62659" w:rsidP="00A62659">
      <w:pPr>
        <w:jc w:val="center"/>
        <w:rPr>
          <w:rFonts w:eastAsia="Calibri"/>
          <w:i/>
          <w:iCs/>
          <w:lang w:eastAsia="zh-CN"/>
        </w:rPr>
      </w:pPr>
    </w:p>
    <w:p w14:paraId="2BDA82A8" w14:textId="77777777" w:rsidR="00421861" w:rsidRPr="00B465F3" w:rsidRDefault="00421861" w:rsidP="00421861">
      <w:pPr>
        <w:spacing w:after="80"/>
        <w:jc w:val="center"/>
        <w:rPr>
          <w:i/>
          <w:sz w:val="24"/>
          <w:szCs w:val="24"/>
        </w:rPr>
      </w:pPr>
      <w:r w:rsidRPr="00B465F3"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78D34151" w14:textId="77777777" w:rsidR="00421861" w:rsidRPr="00B465F3" w:rsidRDefault="00421861" w:rsidP="00421861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>25</w:t>
      </w:r>
      <w:r w:rsidRPr="00B465F3">
        <w:rPr>
          <w:bCs/>
          <w:i/>
          <w:sz w:val="24"/>
          <w:szCs w:val="24"/>
        </w:rPr>
        <w:t xml:space="preserve"> от </w:t>
      </w:r>
      <w:r>
        <w:rPr>
          <w:bCs/>
          <w:i/>
          <w:sz w:val="24"/>
          <w:szCs w:val="24"/>
        </w:rPr>
        <w:t>13.12.</w:t>
      </w:r>
      <w:r w:rsidRPr="00B465F3">
        <w:rPr>
          <w:bCs/>
          <w:i/>
          <w:sz w:val="24"/>
          <w:szCs w:val="24"/>
        </w:rPr>
        <w:t>2022 г.)</w:t>
      </w:r>
    </w:p>
    <w:p w14:paraId="5B7DBBE8" w14:textId="77777777" w:rsidR="00421861" w:rsidRPr="00B465F3" w:rsidRDefault="00421861" w:rsidP="00421861">
      <w:pPr>
        <w:ind w:firstLine="709"/>
        <w:jc w:val="center"/>
        <w:rPr>
          <w:bCs/>
          <w:i/>
          <w:sz w:val="24"/>
          <w:szCs w:val="24"/>
        </w:rPr>
      </w:pPr>
    </w:p>
    <w:p w14:paraId="019E9A50" w14:textId="77777777" w:rsidR="00421861" w:rsidRDefault="00421861" w:rsidP="00421861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>Одобрено кафедрой «Государственное и муниципальное управление»</w:t>
      </w:r>
    </w:p>
    <w:p w14:paraId="3C92992C" w14:textId="77777777" w:rsidR="00421861" w:rsidRPr="00B465F3" w:rsidRDefault="00421861" w:rsidP="00421861">
      <w:pPr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 Факультета «Высшая школа управления»</w:t>
      </w:r>
    </w:p>
    <w:p w14:paraId="5F0B09F8" w14:textId="77777777" w:rsidR="00421861" w:rsidRPr="00B465F3" w:rsidRDefault="00421861" w:rsidP="00421861">
      <w:pPr>
        <w:ind w:firstLine="709"/>
        <w:jc w:val="center"/>
        <w:rPr>
          <w:bCs/>
          <w:i/>
          <w:sz w:val="24"/>
          <w:szCs w:val="24"/>
        </w:rPr>
      </w:pPr>
      <w:r w:rsidRPr="00B465F3">
        <w:rPr>
          <w:bCs/>
          <w:i/>
          <w:sz w:val="24"/>
          <w:szCs w:val="24"/>
        </w:rPr>
        <w:t xml:space="preserve">(протокол № </w:t>
      </w:r>
      <w:r>
        <w:rPr>
          <w:bCs/>
          <w:i/>
          <w:sz w:val="24"/>
          <w:szCs w:val="24"/>
        </w:rPr>
        <w:t xml:space="preserve">6 </w:t>
      </w:r>
      <w:r w:rsidRPr="00B465F3">
        <w:rPr>
          <w:bCs/>
          <w:i/>
          <w:sz w:val="24"/>
          <w:szCs w:val="24"/>
        </w:rPr>
        <w:t xml:space="preserve">от </w:t>
      </w:r>
      <w:r>
        <w:rPr>
          <w:bCs/>
          <w:i/>
          <w:sz w:val="24"/>
          <w:szCs w:val="24"/>
        </w:rPr>
        <w:t>09.12.</w:t>
      </w:r>
      <w:r w:rsidRPr="00B465F3">
        <w:rPr>
          <w:bCs/>
          <w:i/>
          <w:sz w:val="24"/>
          <w:szCs w:val="24"/>
        </w:rPr>
        <w:t>2022 г.)</w:t>
      </w:r>
    </w:p>
    <w:p w14:paraId="7DB17CC7" w14:textId="1825EAE3" w:rsidR="00A62659" w:rsidRDefault="00A62659" w:rsidP="00A62659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14:paraId="01B0BA65" w14:textId="77777777" w:rsidR="00421861" w:rsidRPr="00A62659" w:rsidRDefault="00421861" w:rsidP="00A62659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14:paraId="3104EDD9" w14:textId="77777777" w:rsidR="00A62659" w:rsidRPr="00A62659" w:rsidRDefault="00A62659" w:rsidP="00A62659">
      <w:pPr>
        <w:jc w:val="center"/>
        <w:rPr>
          <w:b/>
          <w:sz w:val="28"/>
          <w:szCs w:val="28"/>
        </w:rPr>
      </w:pPr>
      <w:r w:rsidRPr="00A62659">
        <w:rPr>
          <w:b/>
          <w:sz w:val="28"/>
          <w:szCs w:val="28"/>
        </w:rPr>
        <w:t>Москва 2022</w:t>
      </w:r>
    </w:p>
    <w:p w14:paraId="25257A38" w14:textId="77777777" w:rsidR="00A62659" w:rsidRPr="00A62659" w:rsidRDefault="00A62659" w:rsidP="00A62659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5745063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5B2DFC" w14:textId="26922EA1" w:rsidR="00A12009" w:rsidRPr="00A12009" w:rsidRDefault="00A12009" w:rsidP="00A12009">
          <w:pPr>
            <w:pStyle w:val="afb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A12009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576D6445" w14:textId="6AFA68E1" w:rsidR="00A12009" w:rsidRPr="00A12009" w:rsidRDefault="00A12009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r w:rsidRPr="00A12009">
            <w:fldChar w:fldCharType="begin"/>
          </w:r>
          <w:r w:rsidRPr="00A12009">
            <w:instrText xml:space="preserve"> TOC \o "1-3" \h \z \u </w:instrText>
          </w:r>
          <w:r w:rsidRPr="00A12009">
            <w:fldChar w:fldCharType="separate"/>
          </w:r>
          <w:hyperlink w:anchor="_Toc121247244" w:history="1">
            <w:r w:rsidRPr="00A12009">
              <w:rPr>
                <w:rStyle w:val="aff"/>
                <w:noProof/>
              </w:rPr>
              <w:t>1. Наименование дисциплины</w:t>
            </w:r>
            <w:r w:rsidRPr="00A12009">
              <w:rPr>
                <w:noProof/>
                <w:webHidden/>
              </w:rPr>
              <w:tab/>
            </w:r>
            <w:r w:rsidRPr="00A12009">
              <w:rPr>
                <w:noProof/>
                <w:webHidden/>
              </w:rPr>
              <w:fldChar w:fldCharType="begin"/>
            </w:r>
            <w:r w:rsidRPr="00A12009">
              <w:rPr>
                <w:noProof/>
                <w:webHidden/>
              </w:rPr>
              <w:instrText xml:space="preserve"> PAGEREF _Toc121247244 \h </w:instrText>
            </w:r>
            <w:r w:rsidRPr="00A12009">
              <w:rPr>
                <w:noProof/>
                <w:webHidden/>
              </w:rPr>
            </w:r>
            <w:r w:rsidRPr="00A12009">
              <w:rPr>
                <w:noProof/>
                <w:webHidden/>
              </w:rPr>
              <w:fldChar w:fldCharType="separate"/>
            </w:r>
            <w:r w:rsidRPr="00A12009">
              <w:rPr>
                <w:noProof/>
                <w:webHidden/>
              </w:rPr>
              <w:t>3</w:t>
            </w:r>
            <w:r w:rsidRPr="00A12009">
              <w:rPr>
                <w:noProof/>
                <w:webHidden/>
              </w:rPr>
              <w:fldChar w:fldCharType="end"/>
            </w:r>
          </w:hyperlink>
        </w:p>
        <w:p w14:paraId="1AAC873B" w14:textId="73D18A7E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45" w:history="1">
            <w:r w:rsidR="00A12009" w:rsidRPr="00A12009">
              <w:rPr>
                <w:rStyle w:val="aff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_Toc121247245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3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67CCA5F1" w14:textId="73EEB7A7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46" w:history="1">
            <w:r w:rsidR="00A12009" w:rsidRPr="00A12009">
              <w:rPr>
                <w:rStyle w:val="aff"/>
                <w:noProof/>
              </w:rPr>
              <w:t>3. Место дисциплины в структуре образовательной программы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_Toc121247246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4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310701A4" w14:textId="5AD2F2EC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47" w:history="1">
            <w:r w:rsidR="00A12009" w:rsidRPr="00A12009">
              <w:rPr>
                <w:rStyle w:val="aff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_Toc121247247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4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74D6CA6A" w14:textId="10AEBABD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48" w:history="1">
            <w:r w:rsidR="00A12009" w:rsidRPr="00A12009">
              <w:rPr>
                <w:rStyle w:val="aff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_Toc121247248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5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6F203C8A" w14:textId="197B667F" w:rsidR="00A12009" w:rsidRPr="00A12009" w:rsidRDefault="008F79A5">
          <w:pPr>
            <w:pStyle w:val="21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49" w:history="1">
            <w:r w:rsidR="00A12009" w:rsidRPr="00A12009">
              <w:rPr>
                <w:rStyle w:val="aff"/>
                <w:noProof/>
              </w:rPr>
              <w:t>5.1. Содержание дисциплины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_Toc121247249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5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42BF7A09" w14:textId="7D990C95" w:rsidR="00A12009" w:rsidRPr="00A12009" w:rsidRDefault="008F79A5">
          <w:pPr>
            <w:pStyle w:val="21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0" w:history="1">
            <w:r w:rsidR="00A12009" w:rsidRPr="00A12009">
              <w:rPr>
                <w:rStyle w:val="aff"/>
                <w:noProof/>
              </w:rPr>
              <w:t>5.2. Учебно – тематический план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_Toc121247250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8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46B98782" w14:textId="78AF4FD3" w:rsidR="00A12009" w:rsidRPr="00A12009" w:rsidRDefault="008F79A5">
          <w:pPr>
            <w:pStyle w:val="21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1" w:history="1">
            <w:r w:rsidR="00A12009" w:rsidRPr="00A12009">
              <w:rPr>
                <w:rStyle w:val="aff"/>
                <w:noProof/>
              </w:rPr>
              <w:t>5.3. Содержание семинаров, практических занятий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_Toc121247251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9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569050B4" w14:textId="6803671C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2" w:history="1">
            <w:r w:rsidR="00A12009" w:rsidRPr="00A12009">
              <w:rPr>
                <w:rStyle w:val="aff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_Toc121247252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11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7974F85B" w14:textId="3466F07B" w:rsidR="00A12009" w:rsidRPr="00A12009" w:rsidRDefault="008F79A5">
          <w:pPr>
            <w:pStyle w:val="21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3" w:history="1">
            <w:r w:rsidR="00A12009" w:rsidRPr="00A12009">
              <w:rPr>
                <w:rStyle w:val="aff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_Toc121247253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11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1768BBA3" w14:textId="64A7FF92" w:rsidR="00A12009" w:rsidRPr="00A12009" w:rsidRDefault="008F79A5">
          <w:pPr>
            <w:pStyle w:val="21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4" w:history="1">
            <w:r w:rsidR="00A12009" w:rsidRPr="00A12009">
              <w:rPr>
                <w:rStyle w:val="aff"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_Toc121247254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12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27F32A5E" w14:textId="07D3B6C0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5" w:history="1">
            <w:r w:rsidR="00A12009" w:rsidRPr="00A12009">
              <w:rPr>
                <w:rStyle w:val="aff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_Toc121247255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14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36AD1CEF" w14:textId="18B0F62B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6" w:history="1">
            <w:r w:rsidR="00A12009" w:rsidRPr="00A12009">
              <w:rPr>
                <w:rStyle w:val="aff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_Toc121247256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20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2A3BCCED" w14:textId="7FED1935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7" w:history="1">
            <w:r w:rsidR="00A12009" w:rsidRPr="00A12009">
              <w:rPr>
                <w:rStyle w:val="aff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_Toc121247257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22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53315A3E" w14:textId="1670C612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8" w:history="1">
            <w:r w:rsidR="00A12009" w:rsidRPr="00A12009">
              <w:rPr>
                <w:rStyle w:val="aff"/>
                <w:noProof/>
              </w:rPr>
              <w:t>10. Методические указания для обучающихся по освоению дисциплины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_Toc121247258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22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275FD491" w14:textId="5904737B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59" w:history="1">
            <w:r w:rsidR="00A12009" w:rsidRPr="00A12009">
              <w:rPr>
                <w:rStyle w:val="aff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_Toc121247259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23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226A8290" w14:textId="19129E43" w:rsidR="00A12009" w:rsidRPr="00A12009" w:rsidRDefault="008F79A5">
          <w:pPr>
            <w:pStyle w:val="12"/>
            <w:tabs>
              <w:tab w:val="right" w:leader="dot" w:pos="10195"/>
            </w:tabs>
            <w:rPr>
              <w:rFonts w:eastAsiaTheme="minorEastAsia"/>
              <w:noProof/>
              <w:sz w:val="22"/>
              <w:szCs w:val="22"/>
            </w:rPr>
          </w:pPr>
          <w:hyperlink w:anchor="_Toc121247260" w:history="1">
            <w:r w:rsidR="00A12009" w:rsidRPr="00A12009">
              <w:rPr>
                <w:rStyle w:val="aff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12009" w:rsidRPr="00A12009">
              <w:rPr>
                <w:noProof/>
                <w:webHidden/>
              </w:rPr>
              <w:tab/>
            </w:r>
            <w:r w:rsidR="00A12009" w:rsidRPr="00A12009">
              <w:rPr>
                <w:noProof/>
                <w:webHidden/>
              </w:rPr>
              <w:fldChar w:fldCharType="begin"/>
            </w:r>
            <w:r w:rsidR="00A12009" w:rsidRPr="00A12009">
              <w:rPr>
                <w:noProof/>
                <w:webHidden/>
              </w:rPr>
              <w:instrText xml:space="preserve"> PAGEREF _Toc121247260 \h </w:instrText>
            </w:r>
            <w:r w:rsidR="00A12009" w:rsidRPr="00A12009">
              <w:rPr>
                <w:noProof/>
                <w:webHidden/>
              </w:rPr>
            </w:r>
            <w:r w:rsidR="00A12009" w:rsidRPr="00A12009">
              <w:rPr>
                <w:noProof/>
                <w:webHidden/>
              </w:rPr>
              <w:fldChar w:fldCharType="separate"/>
            </w:r>
            <w:r w:rsidR="00A12009" w:rsidRPr="00A12009">
              <w:rPr>
                <w:noProof/>
                <w:webHidden/>
              </w:rPr>
              <w:t>24</w:t>
            </w:r>
            <w:r w:rsidR="00A12009" w:rsidRPr="00A12009">
              <w:rPr>
                <w:noProof/>
                <w:webHidden/>
              </w:rPr>
              <w:fldChar w:fldCharType="end"/>
            </w:r>
          </w:hyperlink>
        </w:p>
        <w:p w14:paraId="4B000333" w14:textId="7A4E3D4A" w:rsidR="00A12009" w:rsidRDefault="00A12009">
          <w:r w:rsidRPr="00A12009">
            <w:fldChar w:fldCharType="end"/>
          </w:r>
        </w:p>
      </w:sdtContent>
    </w:sdt>
    <w:p w14:paraId="72F8A91B" w14:textId="77777777" w:rsidR="00F21786" w:rsidRDefault="008679D6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14:paraId="487C6C37" w14:textId="77777777" w:rsidR="00F21786" w:rsidRDefault="00F21786">
      <w:pPr>
        <w:jc w:val="center"/>
        <w:rPr>
          <w:sz w:val="24"/>
          <w:szCs w:val="24"/>
        </w:rPr>
      </w:pPr>
    </w:p>
    <w:p w14:paraId="68505A1D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1247244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D9DE618" w14:textId="77777777" w:rsidR="00F21786" w:rsidRDefault="008679D6">
      <w:pPr>
        <w:rPr>
          <w:bCs/>
          <w:sz w:val="28"/>
          <w:szCs w:val="28"/>
        </w:rPr>
      </w:pPr>
      <w:r>
        <w:rPr>
          <w:sz w:val="28"/>
          <w:szCs w:val="28"/>
        </w:rPr>
        <w:t>Эффективность регионального и муниципального управления</w:t>
      </w:r>
    </w:p>
    <w:p w14:paraId="5D912592" w14:textId="77777777" w:rsidR="00F21786" w:rsidRDefault="008679D6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1247245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32512B81" w14:textId="77777777" w:rsidR="00200509" w:rsidRPr="00200509" w:rsidRDefault="00200509" w:rsidP="0020050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e"/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3119"/>
        <w:gridCol w:w="4105"/>
      </w:tblGrid>
      <w:tr w:rsidR="00200509" w:rsidRPr="00767C79" w14:paraId="53BD46FE" w14:textId="77777777" w:rsidTr="001E6751">
        <w:tc>
          <w:tcPr>
            <w:tcW w:w="1134" w:type="dxa"/>
          </w:tcPr>
          <w:p w14:paraId="6EFEC576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3" w:name="_Hlk120874746"/>
            <w:r w:rsidRPr="00767C79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3EEA20AD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36F45A66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05" w:type="dxa"/>
          </w:tcPr>
          <w:p w14:paraId="573CD4D1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00509" w:rsidRPr="00767C79" w14:paraId="1C10A245" w14:textId="77777777" w:rsidTr="001E6751">
        <w:tc>
          <w:tcPr>
            <w:tcW w:w="1134" w:type="dxa"/>
            <w:vMerge w:val="restart"/>
          </w:tcPr>
          <w:p w14:paraId="1F595BC9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ПК-4</w:t>
            </w:r>
          </w:p>
        </w:tc>
        <w:tc>
          <w:tcPr>
            <w:tcW w:w="2410" w:type="dxa"/>
            <w:vMerge w:val="restart"/>
          </w:tcPr>
          <w:p w14:paraId="4222FBDF" w14:textId="77777777" w:rsidR="00200509" w:rsidRPr="00767C79" w:rsidRDefault="00200509" w:rsidP="001E6751">
            <w:pPr>
              <w:tabs>
                <w:tab w:val="left" w:pos="540"/>
              </w:tabs>
              <w:contextualSpacing/>
              <w:jc w:val="both"/>
              <w:textAlignment w:val="top"/>
              <w:rPr>
                <w:color w:val="000000"/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 xml:space="preserve">способность к самостоятельному обоснованию исследовательских процедур и социологическому измерению социальных показателей, эффективности социального управления стратегическим развитием, содержания протекающих в обществе процессов, реализуемой социальной и экономической политики, управленческой деятельности и диагностики социальных рисков </w:t>
            </w:r>
          </w:p>
        </w:tc>
        <w:tc>
          <w:tcPr>
            <w:tcW w:w="3119" w:type="dxa"/>
          </w:tcPr>
          <w:p w14:paraId="53256949" w14:textId="77777777" w:rsidR="00200509" w:rsidRPr="00767C79" w:rsidRDefault="00200509" w:rsidP="00200509">
            <w:pPr>
              <w:tabs>
                <w:tab w:val="left" w:pos="540"/>
              </w:tabs>
              <w:ind w:firstLine="14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67C79">
              <w:rPr>
                <w:rFonts w:eastAsia="Calibri"/>
                <w:sz w:val="24"/>
                <w:szCs w:val="24"/>
              </w:rPr>
              <w:t>1. Обосновывает исследовательские процедуры социальной диагностики управления стратегическим развитием, содержания протекающих в обществе процессов, реализуемой социальной и экономической политики, управленческой деятельности.</w:t>
            </w:r>
          </w:p>
        </w:tc>
        <w:tc>
          <w:tcPr>
            <w:tcW w:w="4105" w:type="dxa"/>
          </w:tcPr>
          <w:p w14:paraId="5D44F61A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Знать: методы анализа и интерпретации различных социальных явлений и процессов во всех областях жизнедеятельности общества.</w:t>
            </w:r>
          </w:p>
          <w:p w14:paraId="39A22275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Уметь: формулировать исследовательские задачи для выявления путей решения социально значимых проблем.</w:t>
            </w:r>
          </w:p>
        </w:tc>
      </w:tr>
      <w:tr w:rsidR="00200509" w:rsidRPr="00767C79" w14:paraId="0C1FB763" w14:textId="77777777" w:rsidTr="001E6751">
        <w:tc>
          <w:tcPr>
            <w:tcW w:w="1134" w:type="dxa"/>
            <w:vMerge/>
          </w:tcPr>
          <w:p w14:paraId="452DFAA5" w14:textId="77777777" w:rsidR="00200509" w:rsidRPr="00767C79" w:rsidRDefault="00200509" w:rsidP="0020050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FF57405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670A2C1" w14:textId="77777777" w:rsidR="00200509" w:rsidRPr="00767C79" w:rsidRDefault="00200509" w:rsidP="00200509">
            <w:pPr>
              <w:tabs>
                <w:tab w:val="left" w:pos="540"/>
              </w:tabs>
              <w:ind w:firstLine="14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67C79">
              <w:rPr>
                <w:rFonts w:eastAsia="Calibri"/>
                <w:sz w:val="24"/>
                <w:szCs w:val="24"/>
              </w:rPr>
              <w:t>2. Готовит, разрабатывает и обосновывает технологии социологического измерения показателей эффективности социального управления стратегическим развитием.</w:t>
            </w:r>
          </w:p>
        </w:tc>
        <w:tc>
          <w:tcPr>
            <w:tcW w:w="4105" w:type="dxa"/>
            <w:tcBorders>
              <w:top w:val="nil"/>
            </w:tcBorders>
          </w:tcPr>
          <w:p w14:paraId="3A20B622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Знать: основные показатели и критерии эффективности, взаимосвязь с управлением социальными процессами.</w:t>
            </w:r>
          </w:p>
          <w:p w14:paraId="13F7FF09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Уметь: обработать и обобщать информацию о социальных явлениях и процессах в системе государственного,</w:t>
            </w:r>
          </w:p>
          <w:p w14:paraId="2BFFB717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муниципального и корпоративного управления.</w:t>
            </w:r>
          </w:p>
        </w:tc>
      </w:tr>
      <w:tr w:rsidR="00200509" w:rsidRPr="00767C79" w14:paraId="64186BBB" w14:textId="77777777" w:rsidTr="001E6751">
        <w:tc>
          <w:tcPr>
            <w:tcW w:w="1134" w:type="dxa"/>
            <w:vMerge/>
          </w:tcPr>
          <w:p w14:paraId="37CB1620" w14:textId="77777777" w:rsidR="00200509" w:rsidRPr="00767C79" w:rsidRDefault="00200509" w:rsidP="0020050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51C9635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34BB14CB" w14:textId="77777777" w:rsidR="00200509" w:rsidRPr="00767C79" w:rsidRDefault="00200509" w:rsidP="00200509">
            <w:pPr>
              <w:tabs>
                <w:tab w:val="left" w:pos="540"/>
              </w:tabs>
              <w:ind w:firstLine="14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67C79">
              <w:rPr>
                <w:rFonts w:eastAsia="Calibri"/>
                <w:sz w:val="24"/>
                <w:szCs w:val="24"/>
              </w:rPr>
              <w:t>3. Обосновывает исследовательские процедуры и технологии социологического измерения, социальной диагностики социальных рисков.</w:t>
            </w:r>
          </w:p>
        </w:tc>
        <w:tc>
          <w:tcPr>
            <w:tcW w:w="4105" w:type="dxa"/>
            <w:tcBorders>
              <w:top w:val="nil"/>
            </w:tcBorders>
          </w:tcPr>
          <w:p w14:paraId="081989AA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Знать: методы сбора и обработки социологических данных в сфере управления региональным и муниципальным развитием.</w:t>
            </w:r>
          </w:p>
          <w:p w14:paraId="56C2F109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Уметь: обработать и обобщать</w:t>
            </w:r>
          </w:p>
          <w:p w14:paraId="0FA5BB8B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информацию о социальных явлениях и процессах в системе регионального и муниципального управления</w:t>
            </w:r>
          </w:p>
        </w:tc>
      </w:tr>
      <w:tr w:rsidR="00200509" w:rsidRPr="00767C79" w14:paraId="723D4690" w14:textId="77777777" w:rsidTr="001E6751">
        <w:trPr>
          <w:trHeight w:val="526"/>
        </w:trPr>
        <w:tc>
          <w:tcPr>
            <w:tcW w:w="1134" w:type="dxa"/>
            <w:vMerge w:val="restart"/>
            <w:tcBorders>
              <w:top w:val="nil"/>
            </w:tcBorders>
          </w:tcPr>
          <w:p w14:paraId="17E9D388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ПК-5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14:paraId="0064BFC8" w14:textId="77777777" w:rsidR="00200509" w:rsidRPr="00767C79" w:rsidRDefault="00200509" w:rsidP="00200509">
            <w:pPr>
              <w:tabs>
                <w:tab w:val="left" w:pos="540"/>
              </w:tabs>
              <w:ind w:firstLine="360"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 xml:space="preserve">способность готовить социологически мотивированное обоснование управленческих решений в сфере стратегического развития организации, </w:t>
            </w:r>
            <w:r w:rsidRPr="00767C79">
              <w:rPr>
                <w:sz w:val="24"/>
                <w:szCs w:val="24"/>
              </w:rPr>
              <w:lastRenderedPageBreak/>
              <w:t>предприятия, отрасли и территории</w:t>
            </w:r>
          </w:p>
        </w:tc>
        <w:tc>
          <w:tcPr>
            <w:tcW w:w="3119" w:type="dxa"/>
            <w:tcBorders>
              <w:top w:val="nil"/>
            </w:tcBorders>
          </w:tcPr>
          <w:p w14:paraId="341E180D" w14:textId="77777777" w:rsidR="00200509" w:rsidRPr="00767C79" w:rsidRDefault="00200509" w:rsidP="00200509">
            <w:pPr>
              <w:tabs>
                <w:tab w:val="left" w:pos="540"/>
              </w:tabs>
              <w:ind w:firstLine="14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67C79">
              <w:rPr>
                <w:rFonts w:eastAsia="Calibri"/>
                <w:sz w:val="24"/>
                <w:szCs w:val="24"/>
              </w:rPr>
              <w:lastRenderedPageBreak/>
              <w:t>1.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управления.</w:t>
            </w:r>
          </w:p>
        </w:tc>
        <w:tc>
          <w:tcPr>
            <w:tcW w:w="4105" w:type="dxa"/>
            <w:tcBorders>
              <w:top w:val="nil"/>
            </w:tcBorders>
          </w:tcPr>
          <w:p w14:paraId="018D6DA4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Знать: основные показатели, критерии эффективности социальных результатов управленческих решений.</w:t>
            </w:r>
          </w:p>
          <w:p w14:paraId="29B3CFF2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Уметь: использовать современные методы оценки результативности и эффективности регионального и муниципального управления</w:t>
            </w:r>
          </w:p>
        </w:tc>
      </w:tr>
      <w:tr w:rsidR="00200509" w:rsidRPr="00767C79" w14:paraId="6D7A41BF" w14:textId="77777777" w:rsidTr="001E6751">
        <w:tc>
          <w:tcPr>
            <w:tcW w:w="1134" w:type="dxa"/>
            <w:vMerge/>
            <w:tcBorders>
              <w:top w:val="nil"/>
            </w:tcBorders>
          </w:tcPr>
          <w:p w14:paraId="33C8EAE0" w14:textId="77777777" w:rsidR="00200509" w:rsidRPr="00767C79" w:rsidRDefault="00200509" w:rsidP="0020050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DE76C77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7238E9F1" w14:textId="77777777" w:rsidR="00200509" w:rsidRPr="00767C79" w:rsidRDefault="00200509" w:rsidP="00200509">
            <w:pPr>
              <w:tabs>
                <w:tab w:val="left" w:pos="540"/>
              </w:tabs>
              <w:ind w:firstLine="14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67C79">
              <w:rPr>
                <w:rFonts w:eastAsia="Calibri"/>
                <w:sz w:val="24"/>
                <w:szCs w:val="24"/>
              </w:rPr>
              <w:t xml:space="preserve">2. Осуществляет социологическое </w:t>
            </w:r>
            <w:r w:rsidRPr="00767C79">
              <w:rPr>
                <w:rFonts w:eastAsia="Calibri"/>
                <w:sz w:val="24"/>
                <w:szCs w:val="24"/>
              </w:rPr>
              <w:lastRenderedPageBreak/>
              <w:t>обоснование специфики стратегических управленческих решений по развитию организаций, предприятий, отрасли и территории.</w:t>
            </w:r>
          </w:p>
        </w:tc>
        <w:tc>
          <w:tcPr>
            <w:tcW w:w="4105" w:type="dxa"/>
            <w:tcBorders>
              <w:top w:val="nil"/>
            </w:tcBorders>
          </w:tcPr>
          <w:p w14:paraId="0C73C527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lastRenderedPageBreak/>
              <w:t xml:space="preserve">Знать: структуру и механизм функционирования органов </w:t>
            </w:r>
            <w:r w:rsidRPr="00767C79">
              <w:rPr>
                <w:sz w:val="24"/>
                <w:szCs w:val="24"/>
              </w:rPr>
              <w:lastRenderedPageBreak/>
              <w:t>регионального и муниципального управления в России.</w:t>
            </w:r>
          </w:p>
          <w:p w14:paraId="505F33B9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Уметь: применять современные методики и технологии разработки, реализации и оценки политических и</w:t>
            </w:r>
          </w:p>
          <w:p w14:paraId="6F500FC7" w14:textId="77777777" w:rsidR="00200509" w:rsidRPr="00767C79" w:rsidRDefault="00200509" w:rsidP="002005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административных решений в региональном и муниципальном управлении</w:t>
            </w:r>
          </w:p>
        </w:tc>
      </w:tr>
      <w:bookmarkEnd w:id="3"/>
    </w:tbl>
    <w:p w14:paraId="0639315B" w14:textId="77777777" w:rsidR="00200509" w:rsidRPr="00200509" w:rsidRDefault="00200509" w:rsidP="0020050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3C7F445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12472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28F2B955" w14:textId="712D35AD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Дисциплина «Эффективность регионального и муниципального управления» входит в модуль дисциплин по выбору, углубляющих освоение программы магистратуры</w:t>
      </w:r>
      <w:r w:rsidR="001E6751">
        <w:rPr>
          <w:rFonts w:eastAsia="Arial Narrow"/>
          <w:color w:val="000000"/>
          <w:sz w:val="28"/>
          <w:szCs w:val="28"/>
        </w:rPr>
        <w:t>.</w:t>
      </w:r>
    </w:p>
    <w:p w14:paraId="02BCC98D" w14:textId="77777777" w:rsidR="00F21786" w:rsidRDefault="00F21786">
      <w:pPr>
        <w:ind w:firstLine="709"/>
        <w:jc w:val="both"/>
        <w:rPr>
          <w:bCs/>
          <w:sz w:val="28"/>
          <w:szCs w:val="28"/>
        </w:rPr>
      </w:pPr>
    </w:p>
    <w:p w14:paraId="1F8CC745" w14:textId="33F2C51E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12472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0380EF23" w14:textId="36B90690" w:rsidR="004257D7" w:rsidRPr="004257D7" w:rsidRDefault="004257D7" w:rsidP="004257D7">
      <w:pPr>
        <w:jc w:val="center"/>
        <w:rPr>
          <w:sz w:val="28"/>
          <w:szCs w:val="28"/>
        </w:rPr>
      </w:pPr>
      <w:r w:rsidRPr="004257D7">
        <w:rPr>
          <w:sz w:val="28"/>
          <w:szCs w:val="28"/>
        </w:rPr>
        <w:t>Очная/заочная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694"/>
        <w:gridCol w:w="2403"/>
      </w:tblGrid>
      <w:tr w:rsidR="00F21786" w14:paraId="3AF3D8F7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BAAA" w14:textId="77777777" w:rsidR="00F21786" w:rsidRDefault="008679D6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0D63D" w14:textId="77777777" w:rsidR="00F21786" w:rsidRDefault="008679D6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2C17AAC4" w14:textId="77777777" w:rsidR="00F21786" w:rsidRDefault="008679D6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FB6B" w14:textId="77777777" w:rsidR="00F21786" w:rsidRDefault="008679D6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5/7</w:t>
            </w:r>
          </w:p>
          <w:p w14:paraId="2B000606" w14:textId="77777777" w:rsidR="00F21786" w:rsidRDefault="008679D6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F21786" w14:paraId="5AD13D17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74BD4" w14:textId="77777777" w:rsidR="00F21786" w:rsidRDefault="008679D6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4E486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color w:val="000000"/>
                <w:sz w:val="24"/>
                <w:szCs w:val="24"/>
              </w:rPr>
              <w:t>. / 108 ч.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FC0B8" w14:textId="77777777" w:rsidR="00F21786" w:rsidRDefault="008679D6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F21786" w14:paraId="6F0C7060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18AED" w14:textId="77777777" w:rsidR="00F21786" w:rsidRDefault="008679D6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B6B55" w14:textId="77777777" w:rsidR="00F21786" w:rsidRDefault="008679D6">
            <w:pPr>
              <w:pStyle w:val="af4"/>
              <w:keepNext/>
              <w:ind w:left="0"/>
              <w:jc w:val="center"/>
              <w:rPr>
                <w:rStyle w:val="5135pt"/>
                <w:rFonts w:eastAsia="Arial Narrow"/>
                <w:sz w:val="24"/>
                <w:szCs w:val="24"/>
              </w:rPr>
            </w:pPr>
            <w:r>
              <w:rPr>
                <w:rStyle w:val="5135pt"/>
                <w:rFonts w:eastAsia="Arial Narrow"/>
                <w:sz w:val="24"/>
                <w:szCs w:val="24"/>
              </w:rPr>
              <w:t>32/16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B16F6C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rStyle w:val="5135pt"/>
                <w:rFonts w:eastAsia="Arial Narrow"/>
                <w:sz w:val="24"/>
                <w:szCs w:val="24"/>
              </w:rPr>
              <w:t>32/16</w:t>
            </w:r>
          </w:p>
        </w:tc>
      </w:tr>
      <w:tr w:rsidR="00F21786" w14:paraId="08E1861A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01387" w14:textId="77777777" w:rsidR="00F21786" w:rsidRDefault="008679D6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39F73C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8/4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EA6CA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8/4</w:t>
            </w:r>
          </w:p>
        </w:tc>
      </w:tr>
      <w:tr w:rsidR="00F21786" w14:paraId="4AD407F1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24A84" w14:textId="77777777" w:rsidR="00F21786" w:rsidRDefault="008679D6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19733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24/12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2252ED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24/12</w:t>
            </w:r>
          </w:p>
        </w:tc>
      </w:tr>
      <w:tr w:rsidR="00F21786" w14:paraId="7B533F12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18B15" w14:textId="77777777" w:rsidR="00F21786" w:rsidRDefault="008679D6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17900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76/92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BBCB5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76/92</w:t>
            </w:r>
          </w:p>
        </w:tc>
      </w:tr>
      <w:tr w:rsidR="00F21786" w14:paraId="3CED8095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9524" w14:textId="77777777" w:rsidR="00F21786" w:rsidRDefault="008679D6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16CCF" w14:textId="47D00C07" w:rsidR="00F21786" w:rsidRDefault="001E6751" w:rsidP="001E6751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К</w:t>
            </w:r>
            <w:r w:rsidR="008679D6">
              <w:rPr>
                <w:color w:val="000000"/>
                <w:sz w:val="24"/>
                <w:szCs w:val="24"/>
              </w:rPr>
              <w:t>онтр</w:t>
            </w:r>
            <w:r>
              <w:rPr>
                <w:color w:val="000000"/>
                <w:sz w:val="24"/>
                <w:szCs w:val="24"/>
              </w:rPr>
              <w:t>ольная</w:t>
            </w:r>
            <w:r w:rsidR="008679D6">
              <w:rPr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7F5CD" w14:textId="592F5EF2" w:rsidR="00F21786" w:rsidRDefault="001E6751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F21786" w14:paraId="0D7F50A3" w14:textId="77777777" w:rsidTr="001E6751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9610" w14:textId="77777777" w:rsidR="00F21786" w:rsidRDefault="008679D6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0BDE05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51498D" w14:textId="77777777" w:rsidR="00F21786" w:rsidRDefault="008679D6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зачет</w:t>
            </w:r>
          </w:p>
        </w:tc>
      </w:tr>
    </w:tbl>
    <w:p w14:paraId="68452958" w14:textId="77777777" w:rsidR="00F21786" w:rsidRDefault="00F21786">
      <w:pPr>
        <w:pStyle w:val="a9"/>
        <w:jc w:val="both"/>
        <w:rPr>
          <w:b w:val="0"/>
          <w:szCs w:val="28"/>
        </w:rPr>
      </w:pPr>
    </w:p>
    <w:p w14:paraId="405014A6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24724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5B34EB8F" w14:textId="77777777" w:rsidR="00F21786" w:rsidRDefault="008679D6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24724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14:paraId="183DC330" w14:textId="77777777" w:rsidR="00F21786" w:rsidRDefault="008679D6">
      <w:pPr>
        <w:widowControl/>
        <w:ind w:firstLine="709"/>
        <w:jc w:val="both"/>
        <w:rPr>
          <w:b/>
          <w:bCs/>
          <w:color w:val="000000"/>
          <w:sz w:val="28"/>
          <w:szCs w:val="28"/>
          <w:lang w:bidi="he-IL"/>
        </w:rPr>
      </w:pPr>
      <w:r>
        <w:rPr>
          <w:b/>
          <w:bCs/>
          <w:color w:val="000000"/>
          <w:sz w:val="28"/>
          <w:szCs w:val="28"/>
          <w:lang w:bidi="he-IL"/>
        </w:rPr>
        <w:t>Тема 1. Принципы и закономерности развития регионального и муниципального управления в современных условиях</w:t>
      </w:r>
    </w:p>
    <w:p w14:paraId="1475D40B" w14:textId="77777777" w:rsidR="00F21786" w:rsidRDefault="008679D6">
      <w:pPr>
        <w:widowControl/>
        <w:spacing w:line="276" w:lineRule="auto"/>
        <w:ind w:firstLine="709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 xml:space="preserve">Закономерности современного регионального и муниципального управления. Виды регионального и муниципального управления. Роль субъектов Российской Федерации и органов местного самоуправления (МСУ) в развитии производительных сил на территории страны. Понятие и природа современного регионального и муниципального управления. Классификации органов субъектов РФ и органов МСУ по разным основаниям. Преимущества и возможности современных регионов и муниципальных образований. Потенциальные позитивные и негативные эффекты от использования различных моделей регионального управления и местного самоуправления. Общие закономерности развития регионов и муниципальных образований. Принципы развития регионов и муниципальных образований. </w:t>
      </w:r>
      <w:r>
        <w:rPr>
          <w:color w:val="000000"/>
          <w:sz w:val="28"/>
          <w:szCs w:val="28"/>
          <w:lang w:bidi="he-IL"/>
        </w:rPr>
        <w:lastRenderedPageBreak/>
        <w:t>Необходимость регулирования социально-экономических процессов в регионах. Возможности управления социально-экономическими процессами в регионах.</w:t>
      </w:r>
    </w:p>
    <w:p w14:paraId="0754680A" w14:textId="77777777" w:rsidR="00F21786" w:rsidRDefault="00F21786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  <w:lang w:eastAsia="en-US"/>
        </w:rPr>
      </w:pPr>
    </w:p>
    <w:p w14:paraId="0CCDEE79" w14:textId="77777777" w:rsidR="00D51417" w:rsidRPr="00C20F56" w:rsidRDefault="008679D6" w:rsidP="00D51417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  <w:r>
        <w:rPr>
          <w:rFonts w:eastAsia="Arial Narrow"/>
          <w:b/>
          <w:bCs/>
          <w:color w:val="000000"/>
          <w:sz w:val="28"/>
          <w:szCs w:val="28"/>
        </w:rPr>
        <w:t>Тема 2</w:t>
      </w:r>
      <w:r w:rsidRPr="00C20F56">
        <w:rPr>
          <w:rFonts w:eastAsia="Arial Narrow"/>
          <w:b/>
          <w:bCs/>
          <w:color w:val="000000"/>
          <w:sz w:val="28"/>
          <w:szCs w:val="28"/>
        </w:rPr>
        <w:t xml:space="preserve">. </w:t>
      </w:r>
      <w:r w:rsidR="00D51417" w:rsidRPr="00C20F56">
        <w:rPr>
          <w:rFonts w:eastAsia="Arial Narrow"/>
          <w:b/>
          <w:bCs/>
          <w:sz w:val="28"/>
          <w:szCs w:val="28"/>
          <w:lang w:eastAsia="en-US"/>
        </w:rPr>
        <w:t xml:space="preserve">Теоретические подходы к эффективности органов власти на региональном и муниципальном уровнях </w:t>
      </w:r>
    </w:p>
    <w:p w14:paraId="53425BEB" w14:textId="77777777" w:rsidR="00D51417" w:rsidRPr="00C20F56" w:rsidRDefault="00D51417" w:rsidP="00D51417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</w:rPr>
      </w:pPr>
      <w:r w:rsidRPr="00C20F56">
        <w:rPr>
          <w:rFonts w:eastAsia="Arial Narrow"/>
          <w:color w:val="000000"/>
          <w:sz w:val="28"/>
          <w:szCs w:val="28"/>
        </w:rPr>
        <w:t xml:space="preserve">Предмет и содержание </w:t>
      </w:r>
      <w:proofErr w:type="gramStart"/>
      <w:r w:rsidRPr="00C20F56">
        <w:rPr>
          <w:rFonts w:eastAsia="Arial Narrow"/>
          <w:color w:val="000000"/>
          <w:sz w:val="28"/>
          <w:szCs w:val="28"/>
        </w:rPr>
        <w:t>регионального и муниципального управления</w:t>
      </w:r>
      <w:proofErr w:type="gramEnd"/>
      <w:r w:rsidRPr="00C20F56">
        <w:rPr>
          <w:rFonts w:eastAsia="Arial Narrow"/>
          <w:color w:val="000000"/>
          <w:sz w:val="28"/>
          <w:szCs w:val="28"/>
        </w:rPr>
        <w:t xml:space="preserve"> нацеленного на достижение целей. </w:t>
      </w:r>
      <w:r w:rsidRPr="00C20F56">
        <w:rPr>
          <w:rFonts w:eastAsia="Arial Narrow"/>
          <w:sz w:val="28"/>
          <w:szCs w:val="28"/>
          <w:lang w:eastAsia="en-US"/>
        </w:rPr>
        <w:t xml:space="preserve">Современные теории управления эффективностью и результативностью в органах власти в контексте современных теорий государственного управления. </w:t>
      </w:r>
      <w:r w:rsidRPr="00C20F56">
        <w:rPr>
          <w:rFonts w:eastAsia="Arial Narrow"/>
          <w:color w:val="000000"/>
          <w:sz w:val="28"/>
          <w:szCs w:val="28"/>
        </w:rPr>
        <w:t xml:space="preserve">Сущность и принципы оценки эффективности и результативности системы регионального и муниципального управления. Современные формы и методы оценки регионального и муниципального управления. Основы нормативного правового регулирования регионального и муниципального управления. Планирование и контроль в </w:t>
      </w:r>
      <w:proofErr w:type="gramStart"/>
      <w:r w:rsidRPr="00C20F56">
        <w:rPr>
          <w:rFonts w:eastAsia="Arial Narrow"/>
          <w:color w:val="000000"/>
          <w:sz w:val="28"/>
          <w:szCs w:val="28"/>
        </w:rPr>
        <w:t>региональном  и</w:t>
      </w:r>
      <w:proofErr w:type="gramEnd"/>
      <w:r w:rsidRPr="00C20F56">
        <w:rPr>
          <w:rFonts w:eastAsia="Arial Narrow"/>
          <w:color w:val="000000"/>
          <w:sz w:val="28"/>
          <w:szCs w:val="28"/>
        </w:rPr>
        <w:t xml:space="preserve"> муниципальном управлении. Понятие и критерии эффективности регионального и муниципального управления. Показатели и целевые индикаторы эффективности регионального и муниципального управления. Система показателей эффективности и результативности деятельности органов власти. </w:t>
      </w:r>
      <w:r w:rsidRPr="00C20F56">
        <w:rPr>
          <w:rFonts w:eastAsia="Arial Narrow"/>
          <w:sz w:val="28"/>
          <w:szCs w:val="28"/>
          <w:lang w:eastAsia="en-US"/>
        </w:rPr>
        <w:t>Методы измерения результатов деятельности органов власти в зарубежных странах.</w:t>
      </w:r>
    </w:p>
    <w:p w14:paraId="354D4EEB" w14:textId="77777777" w:rsidR="00F21786" w:rsidRPr="00C20F56" w:rsidRDefault="00F21786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</w:p>
    <w:p w14:paraId="11E6A37D" w14:textId="77777777" w:rsidR="00D51417" w:rsidRPr="00C20F56" w:rsidRDefault="008679D6" w:rsidP="00D51417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 w:rsidRPr="00C20F56">
        <w:rPr>
          <w:rFonts w:eastAsia="Arial Narrow"/>
          <w:b/>
          <w:bCs/>
          <w:sz w:val="28"/>
          <w:szCs w:val="28"/>
          <w:lang w:eastAsia="en-US"/>
        </w:rPr>
        <w:t xml:space="preserve">Тема 3. </w:t>
      </w:r>
      <w:r w:rsidR="00D51417" w:rsidRPr="00C20F56">
        <w:rPr>
          <w:rFonts w:eastAsia="Arial Narrow"/>
          <w:b/>
          <w:bCs/>
          <w:color w:val="000000"/>
          <w:sz w:val="28"/>
          <w:szCs w:val="28"/>
        </w:rPr>
        <w:t>Совершенствование механизмов повышения эффективности в органах власти: региональный, муниципальный уровни</w:t>
      </w:r>
    </w:p>
    <w:p w14:paraId="581AA8F5" w14:textId="77777777" w:rsidR="00D51417" w:rsidRDefault="00D51417" w:rsidP="00D51417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 w:rsidRPr="00C20F56">
        <w:rPr>
          <w:rFonts w:eastAsia="Arial Narrow"/>
          <w:color w:val="000000"/>
          <w:sz w:val="28"/>
          <w:szCs w:val="28"/>
        </w:rPr>
        <w:t>Механизмы мониторинга работы органов государственного управления. Независимые инструменты оц</w:t>
      </w:r>
      <w:r>
        <w:rPr>
          <w:rFonts w:eastAsia="Arial Narrow"/>
          <w:color w:val="000000"/>
          <w:sz w:val="28"/>
          <w:szCs w:val="28"/>
        </w:rPr>
        <w:t xml:space="preserve">енки и мониторинга государственного управления. Концепции оценки эффективности и результативности в государственном и муниципальном управлении. </w:t>
      </w:r>
    </w:p>
    <w:p w14:paraId="11D0A1D6" w14:textId="77777777" w:rsidR="00D51417" w:rsidRDefault="00D51417" w:rsidP="00D51417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Оценка эффективности и результативности деятельности органов исполнительной власти субъектов Российской Федерации. Оценка эффективности и результативности деятельности органов местного самоуправления городских округов и муниципальных районов. Направления совершенствования методики оценки эффективности деятельности органов региональной и муниципальной власти. </w:t>
      </w:r>
    </w:p>
    <w:p w14:paraId="0BDD58A0" w14:textId="77777777" w:rsidR="00D51417" w:rsidRDefault="00D51417" w:rsidP="00D51417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Система управления эффективностью деятельности органов власти: организация, мотивация, планирование, оценка и контроль за результатами. </w:t>
      </w:r>
    </w:p>
    <w:p w14:paraId="459DA959" w14:textId="77777777" w:rsidR="00D51417" w:rsidRDefault="00D51417" w:rsidP="00D51417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Информационно-аналитические системы мониторинга эффективности деятельности органов исполнительной власти.</w:t>
      </w:r>
    </w:p>
    <w:p w14:paraId="2D1EC012" w14:textId="77777777" w:rsidR="00F21786" w:rsidRDefault="00F21786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  <w:lang w:eastAsia="en-US"/>
        </w:rPr>
      </w:pPr>
    </w:p>
    <w:p w14:paraId="0FBB3993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b/>
          <w:bCs/>
          <w:color w:val="000000"/>
          <w:sz w:val="28"/>
          <w:szCs w:val="28"/>
          <w:lang w:eastAsia="en-US"/>
        </w:rPr>
      </w:pPr>
      <w:r>
        <w:rPr>
          <w:rFonts w:eastAsia="Arial Narrow"/>
          <w:b/>
          <w:bCs/>
          <w:color w:val="000000"/>
          <w:sz w:val="28"/>
          <w:szCs w:val="28"/>
          <w:lang w:eastAsia="en-US"/>
        </w:rPr>
        <w:t xml:space="preserve">Тема 4. Организация взаимодействия региональных и муниципальных органов управления и межмуниципального сотрудничества в рамках эффективного регионального и территориального развития </w:t>
      </w:r>
    </w:p>
    <w:p w14:paraId="1C9C7760" w14:textId="77777777" w:rsidR="00F21786" w:rsidRDefault="008679D6">
      <w:pPr>
        <w:widowControl/>
        <w:spacing w:line="276" w:lineRule="auto"/>
        <w:ind w:firstLine="709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lastRenderedPageBreak/>
        <w:t>Место и роль регионов и территорий в стратегических и планово-прогнозных документах Правительства РФ. Центры управления пространством и экономическим потенциалом региона и территории. Экономические показатели функционирования регионов и территорий. Модели регионального и территориального развития как форма модернизации национальной экономики. Приоритеты экономического развития региона и территории в соответствии с приоритетами государственной социально-экономической политики.</w:t>
      </w:r>
    </w:p>
    <w:p w14:paraId="399C4F7A" w14:textId="77777777" w:rsidR="00F21786" w:rsidRDefault="008679D6">
      <w:pPr>
        <w:widowControl/>
        <w:spacing w:line="276" w:lineRule="auto"/>
        <w:ind w:firstLine="709"/>
        <w:jc w:val="both"/>
        <w:rPr>
          <w:color w:val="000000"/>
          <w:sz w:val="28"/>
          <w:szCs w:val="28"/>
          <w:lang w:bidi="he-IL"/>
        </w:rPr>
      </w:pPr>
      <w:r>
        <w:rPr>
          <w:color w:val="000000"/>
          <w:sz w:val="28"/>
          <w:szCs w:val="28"/>
          <w:lang w:bidi="he-IL"/>
        </w:rPr>
        <w:t>Основные формы взаимодействия региональных и муниципальных органов управления в межмуниципальном сотрудничестве администраций муниципальных образований. Цели и задачи Правительства Российской Федерации по апробации и совершенствованию механизмов управления развитием регионов. Проект плана мероприятий («дорожная карта») по развитию территорий в Российской Федерации и трудности его реализации.</w:t>
      </w:r>
    </w:p>
    <w:p w14:paraId="3CA1DE9A" w14:textId="77777777" w:rsidR="00F21786" w:rsidRDefault="00F21786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  <w:lang w:eastAsia="en-US"/>
        </w:rPr>
      </w:pPr>
    </w:p>
    <w:p w14:paraId="28E58746" w14:textId="77777777" w:rsidR="00F21786" w:rsidRDefault="008679D6">
      <w:pPr>
        <w:widowControl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b/>
          <w:bCs/>
          <w:color w:val="000000"/>
          <w:sz w:val="28"/>
          <w:szCs w:val="28"/>
        </w:rPr>
        <w:t xml:space="preserve">Тема 5. Формирование системы оценки эффективности регионального и муниципального управления </w:t>
      </w:r>
    </w:p>
    <w:p w14:paraId="08834D4B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Показатели для оценки эффективности деятельности органов исполнительной власти субъектов Российской Федерации. Методика оценки эффективности деятельности органов исполнительной власти субъектов Российской Федерации. Порядок и правила предоставления субъектам Российской Федерации грантов в форме межбюджетных трансфертов в целях содействия достижению и (или) поощрения достижения наилучших значений показателей по итогам оценки эффективности деятельности органов исполнительной власти субъектов Российской Федерации. Общая оценка эффективности деятельности </w:t>
      </w:r>
      <w:r>
        <w:rPr>
          <w:rFonts w:eastAsia="Arial Narrow"/>
          <w:sz w:val="28"/>
          <w:szCs w:val="28"/>
        </w:rPr>
        <w:t xml:space="preserve">органов </w:t>
      </w:r>
      <w:r>
        <w:rPr>
          <w:rFonts w:eastAsia="Arial Narrow"/>
          <w:color w:val="000000"/>
          <w:sz w:val="28"/>
          <w:szCs w:val="28"/>
        </w:rPr>
        <w:t xml:space="preserve">исполнительной власти субъектов Российской Федерации, показатели для их оценки. Система поощрений за достижения наилучших значений показателей. </w:t>
      </w:r>
    </w:p>
    <w:p w14:paraId="3038E6F3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Показатели для оценки эффективности деятельности органов местного самоуправления городских округов и муниципальных районов, включая дополнительные показатели, необходимые для расчета неэффективных расходов местных бюджетов. Методика мониторинга эффективности деятельности органов местного самоуправления городских округов и муниципальных районов. Методические рекомендации о порядке выделения за счет бюджетных ассигнований из бюджета субъекта Российской Федерации грантов муниципальным образованиям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районов.</w:t>
      </w:r>
    </w:p>
    <w:p w14:paraId="1200D4AB" w14:textId="77777777" w:rsidR="00F21786" w:rsidRDefault="00F2178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</w:p>
    <w:p w14:paraId="44EB562C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  <w:r>
        <w:rPr>
          <w:rFonts w:eastAsia="Arial Narrow"/>
          <w:b/>
          <w:bCs/>
          <w:sz w:val="28"/>
          <w:szCs w:val="28"/>
          <w:lang w:eastAsia="en-US"/>
        </w:rPr>
        <w:lastRenderedPageBreak/>
        <w:t>Тема 6. Оценка эффективности и результативности профессиональной деятельности государственных (муниципальных) служащих</w:t>
      </w:r>
    </w:p>
    <w:p w14:paraId="1355BCB7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Взаимосвязь системы оценка эффективности деятельности с системой оценки персонала и управлением человеческими ресурсами в органах власти. Оценка эффективности деятельности государственных (муниципальных) служащих с применением современных кадровых технологий. </w:t>
      </w:r>
    </w:p>
    <w:p w14:paraId="5B356D14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Показатели эффективности и результативности профессиональной служебной деятельности государственного служащего в организации труда. </w:t>
      </w:r>
    </w:p>
    <w:p w14:paraId="2BA685BD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Критерии качества выполненной работы. Критерии профессионализма государственного служащего. KPI как инструмент оценивания эффективности деятельности органов государственного (муниципального) управления, государственных (муниципальных) служащих. </w:t>
      </w:r>
    </w:p>
    <w:p w14:paraId="2E656599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Разработка и внедрение показателей эффективности и результативности деятельности государственных гражданских служащих Механизм оценки эффективности и результативности деятельности государственного (муниципального) служащего. </w:t>
      </w:r>
    </w:p>
    <w:p w14:paraId="02F7726E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Комплексная оценка государственных гражданских (муниципальных) служащих. </w:t>
      </w:r>
    </w:p>
    <w:p w14:paraId="69EDA340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Методический инструментарий по внедрению системы комплексной оценки профессиональной служебной деятельности государственных гражданских служащих. Оценка квалификации. Оценка профессиональных качеств. Оценка профессиональной служебной деятельности. Оценка эффективности и результативности профессиональной деятельности государственных (муниципальных) служащих. Правовые и организационные основы внедрения системы оценки. Определение перечня направлений оценивания. Определение перечня показателей. Оценка фактических (достигнутых) значений показателей. </w:t>
      </w:r>
    </w:p>
    <w:p w14:paraId="5C9CBE6B" w14:textId="77777777" w:rsidR="00F21786" w:rsidRDefault="008679D6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</w:rPr>
        <w:t>Определение итоговой оценки. Определение размера материального стимулирования государственных гражданских служащих. Рекомендации по принятию кадровых решений по результатам итоговой оценки.</w:t>
      </w:r>
    </w:p>
    <w:p w14:paraId="0441FC7F" w14:textId="77777777" w:rsidR="00F21786" w:rsidRDefault="00F21786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</w:p>
    <w:p w14:paraId="72803DA5" w14:textId="77777777" w:rsidR="00F21786" w:rsidRDefault="008679D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12472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8"/>
    </w:p>
    <w:p w14:paraId="3CC9D4E8" w14:textId="77777777" w:rsidR="00F21786" w:rsidRDefault="00F21786">
      <w:pPr>
        <w:ind w:firstLine="709"/>
        <w:jc w:val="both"/>
        <w:rPr>
          <w:b/>
          <w:sz w:val="28"/>
          <w:szCs w:val="28"/>
        </w:rPr>
      </w:pPr>
    </w:p>
    <w:p w14:paraId="2EB576B0" w14:textId="4ADA539E" w:rsidR="00F21786" w:rsidRDefault="004257D7" w:rsidP="004257D7">
      <w:pPr>
        <w:tabs>
          <w:tab w:val="right" w:pos="851"/>
        </w:tabs>
        <w:ind w:firstLine="709"/>
        <w:jc w:val="center"/>
        <w:rPr>
          <w:sz w:val="28"/>
          <w:szCs w:val="28"/>
        </w:rPr>
      </w:pPr>
      <w:r w:rsidRPr="004257D7">
        <w:rPr>
          <w:sz w:val="28"/>
          <w:szCs w:val="28"/>
        </w:rPr>
        <w:t>Очная/заочная форма обучения</w:t>
      </w:r>
    </w:p>
    <w:tbl>
      <w:tblPr>
        <w:tblW w:w="5073" w:type="pct"/>
        <w:jc w:val="center"/>
        <w:tblLayout w:type="fixed"/>
        <w:tblLook w:val="04A0" w:firstRow="1" w:lastRow="0" w:firstColumn="1" w:lastColumn="0" w:noHBand="0" w:noVBand="1"/>
      </w:tblPr>
      <w:tblGrid>
        <w:gridCol w:w="422"/>
        <w:gridCol w:w="2409"/>
        <w:gridCol w:w="992"/>
        <w:gridCol w:w="141"/>
        <w:gridCol w:w="851"/>
        <w:gridCol w:w="992"/>
        <w:gridCol w:w="1417"/>
        <w:gridCol w:w="1277"/>
        <w:gridCol w:w="1843"/>
      </w:tblGrid>
      <w:tr w:rsidR="00767C79" w:rsidRPr="00767C79" w14:paraId="18FC7880" w14:textId="77777777" w:rsidTr="000F31A6">
        <w:trPr>
          <w:jc w:val="center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1B14" w14:textId="77777777" w:rsidR="00F21786" w:rsidRPr="00767C79" w:rsidRDefault="008679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№</w:t>
            </w:r>
          </w:p>
          <w:p w14:paraId="79F67945" w14:textId="77777777" w:rsidR="00F21786" w:rsidRPr="00767C79" w:rsidRDefault="008679D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767C79">
              <w:rPr>
                <w:sz w:val="24"/>
                <w:szCs w:val="24"/>
              </w:rPr>
              <w:t>пп</w:t>
            </w:r>
            <w:proofErr w:type="spellEnd"/>
            <w:r w:rsidRPr="00767C79">
              <w:rPr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7564F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67C7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0A69" w14:textId="77777777" w:rsidR="00F21786" w:rsidRPr="00767C79" w:rsidRDefault="008679D6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767C79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45C5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767C7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67C79" w:rsidRPr="00767C79" w14:paraId="4238DB86" w14:textId="77777777" w:rsidTr="000F31A6">
        <w:trPr>
          <w:jc w:val="center"/>
        </w:trPr>
        <w:tc>
          <w:tcPr>
            <w:tcW w:w="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897D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242B9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8387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767C7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0C774" w14:textId="77777777" w:rsidR="00F21786" w:rsidRPr="00767C79" w:rsidRDefault="008679D6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767C79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09F42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67C7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A72F4" w14:textId="77777777" w:rsidR="00F21786" w:rsidRPr="00767C79" w:rsidRDefault="00F217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767C79" w:rsidRPr="00767C79" w14:paraId="7285E0DC" w14:textId="77777777" w:rsidTr="000F31A6">
        <w:trPr>
          <w:jc w:val="center"/>
        </w:trPr>
        <w:tc>
          <w:tcPr>
            <w:tcW w:w="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7834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2122C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FED11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658CD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99015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46C6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Семинары, практические занятия</w:t>
            </w:r>
          </w:p>
          <w:p w14:paraId="526D0F44" w14:textId="77777777" w:rsidR="00F21786" w:rsidRPr="00767C79" w:rsidRDefault="00F217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F8EC7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5316C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767C79" w:rsidRPr="00767C79" w14:paraId="4D9FFE1C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055F4" w14:textId="77777777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lastRenderedPageBreak/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E3933" w14:textId="77777777" w:rsidR="00767C79" w:rsidRPr="00767C79" w:rsidRDefault="00767C79" w:rsidP="00767C79">
            <w:pPr>
              <w:rPr>
                <w:rFonts w:eastAsia="SimSun"/>
                <w:sz w:val="24"/>
                <w:szCs w:val="24"/>
                <w:highlight w:val="yellow"/>
                <w:lang w:eastAsia="ar-SA"/>
              </w:rPr>
            </w:pPr>
            <w:r w:rsidRPr="00767C79">
              <w:rPr>
                <w:rFonts w:eastAsia="SimSun"/>
                <w:iCs/>
                <w:sz w:val="24"/>
                <w:szCs w:val="24"/>
                <w:lang w:eastAsia="ar-SA"/>
              </w:rPr>
              <w:t>Принципы и закономерности развития регионального и муниципального управления в современных условиях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51EE9" w14:textId="1BDD3303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18</w:t>
            </w:r>
            <w:r w:rsidR="00281B7B">
              <w:rPr>
                <w:sz w:val="24"/>
                <w:szCs w:val="24"/>
              </w:rPr>
              <w:t>/20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FB221" w14:textId="7EAE0874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6</w:t>
            </w:r>
            <w:r w:rsidR="00281B7B">
              <w:rPr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15B87" w14:textId="30DA370A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2</w:t>
            </w:r>
            <w:r w:rsidR="00D51417">
              <w:rPr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12515" w14:textId="4A9EF30C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4</w:t>
            </w:r>
            <w:r w:rsidR="00581B66">
              <w:rPr>
                <w:sz w:val="24"/>
                <w:szCs w:val="24"/>
              </w:rPr>
              <w:t>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64B4" w14:textId="75489B3A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12</w:t>
            </w:r>
            <w:r w:rsidR="00C5775B">
              <w:rPr>
                <w:sz w:val="24"/>
                <w:szCs w:val="24"/>
              </w:rPr>
              <w:t>/16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3C20" w14:textId="77777777" w:rsidR="00767C79" w:rsidRPr="00767C79" w:rsidRDefault="00767C79" w:rsidP="00767C79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 w:rsidRPr="00767C79"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задач.</w:t>
            </w:r>
          </w:p>
          <w:p w14:paraId="4E668242" w14:textId="77777777" w:rsidR="00767C79" w:rsidRPr="00767C79" w:rsidRDefault="00767C79" w:rsidP="00767C79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767C79" w:rsidRPr="00767C79" w14:paraId="436630D0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453BD" w14:textId="77777777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D2BCA" w14:textId="6A3CFFF7" w:rsidR="00767C79" w:rsidRPr="00C20F56" w:rsidRDefault="00C20F56" w:rsidP="00767C79">
            <w:pPr>
              <w:rPr>
                <w:rFonts w:eastAsia="SimSun"/>
                <w:sz w:val="24"/>
                <w:szCs w:val="24"/>
                <w:lang w:eastAsia="ar-SA"/>
              </w:rPr>
            </w:pPr>
            <w:r w:rsidRPr="00C20F56">
              <w:rPr>
                <w:rFonts w:eastAsia="SimSun"/>
                <w:sz w:val="24"/>
                <w:szCs w:val="24"/>
              </w:rPr>
              <w:t>Теоретические подходы к эффективности органов власти на региональном и муниципальном уровнях</w:t>
            </w:r>
            <w:r w:rsidRPr="00C20F56">
              <w:rPr>
                <w:rFonts w:eastAsia="SimSun"/>
                <w:i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5ABB6" w14:textId="2C7F9C15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18</w:t>
            </w:r>
            <w:r w:rsidR="00281B7B">
              <w:rPr>
                <w:sz w:val="24"/>
                <w:szCs w:val="24"/>
              </w:rPr>
              <w:t>/20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96254" w14:textId="61BD6967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6</w:t>
            </w:r>
            <w:r w:rsidR="00281B7B">
              <w:rPr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DD1B5" w14:textId="2D17458E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2</w:t>
            </w:r>
            <w:r w:rsidR="00581B66">
              <w:rPr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2F880" w14:textId="5C12EE9C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4</w:t>
            </w:r>
            <w:r w:rsidR="00581B66">
              <w:rPr>
                <w:sz w:val="24"/>
                <w:szCs w:val="24"/>
              </w:rPr>
              <w:t>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2823" w14:textId="11883CDF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12</w:t>
            </w:r>
            <w:r w:rsidR="00C5775B">
              <w:rPr>
                <w:sz w:val="24"/>
                <w:szCs w:val="24"/>
              </w:rPr>
              <w:t>/16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6529" w14:textId="77777777" w:rsidR="00767C79" w:rsidRPr="00767C79" w:rsidRDefault="00767C79" w:rsidP="00767C79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 w:rsidRPr="00767C79"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</w:t>
            </w:r>
            <w:r w:rsidRPr="00767C79"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31346DD4" w14:textId="43167A02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767C79" w:rsidRPr="00767C79" w14:paraId="2B258DEC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B6A63" w14:textId="77777777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D351A" w14:textId="4134A2E3" w:rsidR="00767C79" w:rsidRPr="00C20F56" w:rsidRDefault="00C20F56" w:rsidP="00767C79">
            <w:pPr>
              <w:rPr>
                <w:sz w:val="24"/>
                <w:szCs w:val="24"/>
                <w:lang w:eastAsia="ar-SA"/>
              </w:rPr>
            </w:pPr>
            <w:r w:rsidRPr="00C20F56">
              <w:rPr>
                <w:rFonts w:eastAsia="SimSun"/>
                <w:iCs/>
                <w:sz w:val="24"/>
                <w:szCs w:val="24"/>
                <w:lang w:eastAsia="ar-SA"/>
              </w:rPr>
              <w:t>Совершенствование механизмов повышения эффективности в органах власти: региональный, муниципальный уровни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AF7D2" w14:textId="2DE051D4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22</w:t>
            </w:r>
            <w:r w:rsidR="00281B7B">
              <w:rPr>
                <w:sz w:val="24"/>
                <w:szCs w:val="24"/>
              </w:rPr>
              <w:t>/18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1F0CE" w14:textId="1799F029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8</w:t>
            </w:r>
            <w:r w:rsidR="00281B7B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FED8B" w14:textId="18294B11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2</w:t>
            </w:r>
            <w:r w:rsidR="00581B66">
              <w:rPr>
                <w:sz w:val="24"/>
                <w:szCs w:val="24"/>
              </w:rPr>
              <w:t>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8DE1E" w14:textId="2DFFA8B2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6</w:t>
            </w:r>
            <w:r w:rsidR="00581B66">
              <w:rPr>
                <w:sz w:val="24"/>
                <w:szCs w:val="24"/>
              </w:rPr>
              <w:t>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D899" w14:textId="0C4F1E30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14</w:t>
            </w:r>
            <w:r w:rsidR="00C5775B">
              <w:rPr>
                <w:sz w:val="24"/>
                <w:szCs w:val="24"/>
              </w:rPr>
              <w:t>/16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220A" w14:textId="77777777" w:rsidR="00767C79" w:rsidRPr="00767C79" w:rsidRDefault="00767C79" w:rsidP="00767C79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 w:rsidRPr="00767C79"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</w:t>
            </w:r>
            <w:r w:rsidRPr="00767C79"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0E7B4C2A" w14:textId="2A5CA5D8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767C79" w:rsidRPr="00767C79" w14:paraId="53A4D241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26615" w14:textId="77777777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31B2D" w14:textId="77777777" w:rsidR="00767C79" w:rsidRPr="00767C79" w:rsidRDefault="00767C79" w:rsidP="00767C79">
            <w:pPr>
              <w:rPr>
                <w:rFonts w:eastAsia="SimSun"/>
                <w:sz w:val="24"/>
                <w:szCs w:val="24"/>
                <w:highlight w:val="yellow"/>
                <w:lang w:eastAsia="ar-SA"/>
              </w:rPr>
            </w:pPr>
            <w:r w:rsidRPr="00767C79">
              <w:rPr>
                <w:rFonts w:eastAsia="SimSun"/>
                <w:iCs/>
                <w:sz w:val="24"/>
                <w:szCs w:val="24"/>
                <w:lang w:eastAsia="ar-SA"/>
              </w:rPr>
              <w:t>Организация взаимодействия региональных и муниципальных органов управления и межмуниципального сотрудничества в рамках эффективного регионального и территориального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68E9A" w14:textId="39C54886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18</w:t>
            </w:r>
            <w:r w:rsidR="00281B7B">
              <w:rPr>
                <w:sz w:val="24"/>
                <w:szCs w:val="24"/>
              </w:rPr>
              <w:t>/18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96A28" w14:textId="7E5E1029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4</w:t>
            </w:r>
            <w:r w:rsidR="00281B7B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A73EB" w14:textId="1BE32935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</w:t>
            </w:r>
            <w:r w:rsidR="00581B66">
              <w:rPr>
                <w:sz w:val="24"/>
                <w:szCs w:val="24"/>
              </w:rPr>
              <w:t>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DF415" w14:textId="0842DDA5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3</w:t>
            </w:r>
            <w:r w:rsidR="00581B66">
              <w:rPr>
                <w:sz w:val="24"/>
                <w:szCs w:val="24"/>
              </w:rPr>
              <w:t>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B141" w14:textId="03D13A3A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14</w:t>
            </w:r>
            <w:r w:rsidR="00C5775B">
              <w:rPr>
                <w:sz w:val="24"/>
                <w:szCs w:val="24"/>
              </w:rPr>
              <w:t>/16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2F83" w14:textId="77777777" w:rsidR="00767C79" w:rsidRPr="00767C79" w:rsidRDefault="00767C79" w:rsidP="00767C79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 w:rsidRPr="00767C79"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</w:t>
            </w:r>
            <w:r w:rsidRPr="00767C79"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654999F9" w14:textId="734DB9EA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767C79" w:rsidRPr="00767C79" w14:paraId="5E17C193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2D78F" w14:textId="77777777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481E2" w14:textId="77777777" w:rsidR="00767C79" w:rsidRPr="00767C79" w:rsidRDefault="00767C79" w:rsidP="00767C79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t>Формирование системы оценки эффективности регионального и муниципального 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79B89" w14:textId="6D27CBC2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16</w:t>
            </w:r>
            <w:r w:rsidR="00281B7B">
              <w:rPr>
                <w:sz w:val="24"/>
                <w:szCs w:val="24"/>
              </w:rPr>
              <w:t>/16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6A7D7" w14:textId="5EC3B924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4</w:t>
            </w:r>
            <w:r w:rsidR="00281B7B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1D17B" w14:textId="33B1F2D5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</w:t>
            </w:r>
            <w:r w:rsidR="00581B66">
              <w:rPr>
                <w:sz w:val="24"/>
                <w:szCs w:val="24"/>
              </w:rPr>
              <w:t>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DFE3A" w14:textId="455A9836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3</w:t>
            </w:r>
            <w:r w:rsidR="00581B66">
              <w:rPr>
                <w:sz w:val="24"/>
                <w:szCs w:val="24"/>
              </w:rPr>
              <w:t>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C6CC" w14:textId="0C9CCC88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12</w:t>
            </w:r>
            <w:r w:rsidR="00C5775B">
              <w:rPr>
                <w:sz w:val="24"/>
                <w:szCs w:val="24"/>
              </w:rPr>
              <w:t>/1</w:t>
            </w:r>
            <w:r w:rsidR="00281B7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3666" w14:textId="77777777" w:rsidR="00767C79" w:rsidRPr="00767C79" w:rsidRDefault="00767C79" w:rsidP="00767C79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 w:rsidRPr="00767C79"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</w:t>
            </w:r>
            <w:r w:rsidRPr="00767C79"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525D3DC6" w14:textId="0B455E7A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767C79" w:rsidRPr="00767C79" w14:paraId="4B2C1E32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A0CC7" w14:textId="77777777" w:rsidR="00767C79" w:rsidRPr="00767C79" w:rsidRDefault="00767C79" w:rsidP="00767C79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9091C" w14:textId="77777777" w:rsidR="00767C79" w:rsidRPr="00767C79" w:rsidRDefault="00767C79" w:rsidP="00767C79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767C79">
              <w:rPr>
                <w:rFonts w:eastAsia="SimSun"/>
                <w:sz w:val="24"/>
                <w:szCs w:val="24"/>
                <w:lang w:eastAsia="ar-SA"/>
              </w:rPr>
              <w:t>Оценка эффективности и результативности профессиональной деятельности государственных (муниципальных) служащих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F3058" w14:textId="0D17B488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16</w:t>
            </w:r>
            <w:r w:rsidR="00281B7B">
              <w:rPr>
                <w:sz w:val="24"/>
                <w:szCs w:val="24"/>
              </w:rPr>
              <w:t>/16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E6A26" w14:textId="19089936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4</w:t>
            </w:r>
            <w:r w:rsidR="00281B7B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B06E7" w14:textId="2498C1C6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-</w:t>
            </w:r>
            <w:r w:rsidR="00581B66">
              <w:rPr>
                <w:sz w:val="24"/>
                <w:szCs w:val="24"/>
              </w:rPr>
              <w:t>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49041" w14:textId="4C9CB662" w:rsidR="00767C79" w:rsidRPr="00767C79" w:rsidRDefault="00767C79" w:rsidP="00767C79">
            <w:pPr>
              <w:snapToGrid w:val="0"/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4</w:t>
            </w:r>
            <w:r w:rsidR="00581B66">
              <w:rPr>
                <w:sz w:val="24"/>
                <w:szCs w:val="24"/>
              </w:rPr>
              <w:t>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DA43" w14:textId="40051BB1" w:rsidR="00767C79" w:rsidRPr="00767C79" w:rsidRDefault="00767C79" w:rsidP="00767C79">
            <w:pPr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12</w:t>
            </w:r>
            <w:r w:rsidR="00281B7B">
              <w:rPr>
                <w:sz w:val="24"/>
                <w:szCs w:val="24"/>
              </w:rPr>
              <w:t>/14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720E" w14:textId="77777777" w:rsidR="00767C79" w:rsidRPr="00767C79" w:rsidRDefault="00767C79" w:rsidP="00767C79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 w:rsidRPr="00767C79"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</w:t>
            </w:r>
            <w:r w:rsidRPr="00767C79"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16F83594" w14:textId="43A1DD37" w:rsidR="00767C79" w:rsidRPr="00767C79" w:rsidRDefault="00767C79" w:rsidP="00767C79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767C79" w:rsidRPr="00767C79" w14:paraId="3F47BE57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F3D2D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ADF75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B6BF0" w14:textId="5C0E84E1" w:rsidR="00F21786" w:rsidRPr="000F31A6" w:rsidRDefault="008679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F31A6">
              <w:rPr>
                <w:sz w:val="24"/>
                <w:szCs w:val="24"/>
              </w:rPr>
              <w:t>108</w:t>
            </w:r>
            <w:r w:rsidR="00FD106F" w:rsidRPr="000F31A6">
              <w:rPr>
                <w:sz w:val="24"/>
                <w:szCs w:val="24"/>
              </w:rPr>
              <w:t>/108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A757" w14:textId="0B1D0A77" w:rsidR="00F21786" w:rsidRPr="00767C79" w:rsidRDefault="008679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32</w:t>
            </w:r>
            <w:r w:rsidR="00FD106F">
              <w:rPr>
                <w:sz w:val="24"/>
                <w:szCs w:val="24"/>
              </w:rPr>
              <w:t>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85D38" w14:textId="1C81A03B" w:rsidR="00F21786" w:rsidRPr="00767C79" w:rsidRDefault="008679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8</w:t>
            </w:r>
            <w:r w:rsidR="00FD106F">
              <w:rPr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F20E" w14:textId="3DB01FD4" w:rsidR="00F21786" w:rsidRPr="00767C79" w:rsidRDefault="008679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24</w:t>
            </w:r>
            <w:r w:rsidR="00FD106F">
              <w:rPr>
                <w:sz w:val="24"/>
                <w:szCs w:val="24"/>
              </w:rPr>
              <w:t>/12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ECC37" w14:textId="102AECC7" w:rsidR="00F21786" w:rsidRPr="00767C79" w:rsidRDefault="008679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76</w:t>
            </w:r>
            <w:r w:rsidR="00FD106F">
              <w:rPr>
                <w:sz w:val="24"/>
                <w:szCs w:val="24"/>
              </w:rPr>
              <w:t>/92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D3E9D" w14:textId="69F4867C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Согласно учебному плану:</w:t>
            </w:r>
            <w:r w:rsidR="00767C79" w:rsidRPr="00767C79">
              <w:rPr>
                <w:sz w:val="24"/>
                <w:szCs w:val="24"/>
              </w:rPr>
              <w:t xml:space="preserve"> </w:t>
            </w:r>
            <w:r w:rsidR="00767C79">
              <w:rPr>
                <w:sz w:val="24"/>
                <w:szCs w:val="24"/>
              </w:rPr>
              <w:t>контрольная работа</w:t>
            </w:r>
          </w:p>
        </w:tc>
      </w:tr>
      <w:tr w:rsidR="00767C79" w:rsidRPr="00767C79" w14:paraId="22187E13" w14:textId="77777777" w:rsidTr="000F31A6">
        <w:trPr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DD703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E6BE7" w14:textId="77777777" w:rsidR="00F21786" w:rsidRPr="00767C79" w:rsidRDefault="008679D6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767C79">
              <w:rPr>
                <w:sz w:val="24"/>
                <w:szCs w:val="24"/>
              </w:rPr>
              <w:t>Итого в %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4048" w14:textId="7ABFE5B0" w:rsidR="00F21786" w:rsidRPr="000F31A6" w:rsidRDefault="008679D6" w:rsidP="001E675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0F31A6">
              <w:rPr>
                <w:sz w:val="24"/>
                <w:szCs w:val="24"/>
              </w:rPr>
              <w:t>100</w:t>
            </w:r>
            <w:r w:rsidR="00CA2198" w:rsidRPr="000F31A6">
              <w:rPr>
                <w:sz w:val="24"/>
                <w:szCs w:val="24"/>
              </w:rPr>
              <w:t>/100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4C8F3" w14:textId="2EFBBBE8" w:rsidR="00F21786" w:rsidRPr="00CA2198" w:rsidRDefault="00767C79" w:rsidP="001E675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30</w:t>
            </w:r>
            <w:r w:rsidR="00CA2198">
              <w:rPr>
                <w:sz w:val="24"/>
                <w:szCs w:val="24"/>
              </w:rPr>
              <w:t>/15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DCE00" w14:textId="29A278C3" w:rsidR="00F21786" w:rsidRPr="00CA2198" w:rsidRDefault="001E6751" w:rsidP="001E675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48090" w14:textId="45EDA572" w:rsidR="00F21786" w:rsidRPr="00767C79" w:rsidRDefault="001E6751" w:rsidP="001E6751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4E560" w14:textId="69E491B1" w:rsidR="00F21786" w:rsidRPr="00767C79" w:rsidRDefault="008679D6" w:rsidP="001E675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767C79">
              <w:rPr>
                <w:sz w:val="24"/>
                <w:szCs w:val="24"/>
              </w:rPr>
              <w:t>70</w:t>
            </w:r>
            <w:r w:rsidR="00CA2198">
              <w:rPr>
                <w:sz w:val="24"/>
                <w:szCs w:val="24"/>
              </w:rPr>
              <w:t>/85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072FF" w14:textId="77777777" w:rsidR="00F21786" w:rsidRPr="00767C79" w:rsidRDefault="00F217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20A965C9" w14:textId="77777777" w:rsidR="00F21786" w:rsidRDefault="00F21786">
      <w:pPr>
        <w:keepNext/>
        <w:ind w:firstLine="709"/>
        <w:jc w:val="both"/>
        <w:rPr>
          <w:sz w:val="28"/>
          <w:szCs w:val="28"/>
        </w:rPr>
      </w:pPr>
    </w:p>
    <w:p w14:paraId="1DB2A36B" w14:textId="77777777" w:rsidR="00F21786" w:rsidRDefault="008679D6">
      <w:pPr>
        <w:pStyle w:val="a9"/>
        <w:ind w:firstLine="709"/>
        <w:jc w:val="both"/>
        <w:outlineLvl w:val="1"/>
        <w:rPr>
          <w:szCs w:val="28"/>
        </w:rPr>
      </w:pPr>
      <w:bookmarkStart w:id="9" w:name="_Toc121247251"/>
      <w:r>
        <w:rPr>
          <w:szCs w:val="28"/>
        </w:rPr>
        <w:t>5.3. Содержание семинаров, практических занятий</w:t>
      </w:r>
      <w:bookmarkEnd w:id="9"/>
      <w:r>
        <w:rPr>
          <w:szCs w:val="28"/>
        </w:rPr>
        <w:t xml:space="preserve"> </w:t>
      </w:r>
    </w:p>
    <w:p w14:paraId="6933F9B7" w14:textId="13144C38" w:rsidR="00F21786" w:rsidRDefault="00F21786">
      <w:pPr>
        <w:keepNext/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357"/>
        <w:gridCol w:w="6143"/>
        <w:gridCol w:w="1695"/>
      </w:tblGrid>
      <w:tr w:rsidR="00F21786" w14:paraId="0DAE4BBA" w14:textId="77777777" w:rsidTr="001E6751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FC404" w14:textId="77777777" w:rsidR="00F21786" w:rsidRDefault="008679D6" w:rsidP="00767C79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F7B76" w14:textId="77777777" w:rsidR="00F21786" w:rsidRDefault="008679D6" w:rsidP="00767C79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02593" w14:textId="77777777" w:rsidR="00F21786" w:rsidRDefault="008679D6" w:rsidP="00767C79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F21786" w14:paraId="00D93AE6" w14:textId="77777777" w:rsidTr="001E6751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BD172" w14:textId="77777777" w:rsidR="00F21786" w:rsidRDefault="008679D6" w:rsidP="00767C79">
            <w:pPr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color w:val="000000"/>
                <w:sz w:val="24"/>
                <w:szCs w:val="24"/>
                <w:lang w:bidi="he-IL"/>
              </w:rPr>
              <w:t>Принципы и закономерности развития регионального и муниципального управления в современных условиях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EE910" w14:textId="77777777" w:rsidR="00F21786" w:rsidRDefault="008679D6" w:rsidP="00767C79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7"/>
                <w:szCs w:val="27"/>
                <w:lang w:bidi="he-IL"/>
              </w:rPr>
              <w:t>1.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Что такое принципы и закономерности развития регионов и территорий. Что они означают?</w:t>
            </w:r>
          </w:p>
          <w:p w14:paraId="5D000552" w14:textId="77777777" w:rsidR="00F21786" w:rsidRDefault="008679D6" w:rsidP="00767C79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 xml:space="preserve">2. Назовите основные отличительные признаки современных субъектов Российской Федерации и что они означают? </w:t>
            </w:r>
          </w:p>
          <w:p w14:paraId="64D8F3F4" w14:textId="77777777" w:rsidR="00F21786" w:rsidRDefault="008679D6" w:rsidP="00767C79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3. Какие известны классификации регионов и муниципальных образований?</w:t>
            </w:r>
          </w:p>
          <w:p w14:paraId="7213B752" w14:textId="123B26BD" w:rsidR="00F21786" w:rsidRDefault="008679D6" w:rsidP="00767C79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1, 3, 4, 6</w:t>
            </w:r>
            <w:r w:rsidR="00A61CCD"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, </w:t>
            </w:r>
            <w:r w:rsidR="00A62659" w:rsidRPr="00A62659">
              <w:rPr>
                <w:rFonts w:eastAsia="Arial Narrow"/>
                <w:iCs/>
                <w:sz w:val="24"/>
                <w:szCs w:val="24"/>
                <w:lang w:eastAsia="en-US"/>
              </w:rPr>
              <w:t>Раздел 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CC344" w14:textId="77777777" w:rsidR="00F21786" w:rsidRDefault="008679D6" w:rsidP="00767C79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задач.</w:t>
            </w:r>
          </w:p>
          <w:p w14:paraId="5C8BF8EB" w14:textId="77777777" w:rsidR="00F21786" w:rsidRDefault="00F21786" w:rsidP="00767C79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644978" w14:paraId="77D5A3C1" w14:textId="77777777" w:rsidTr="001E6751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55E2E" w14:textId="3498DC3C" w:rsidR="00644978" w:rsidRDefault="00644978" w:rsidP="00644978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>Тема 2. Теоретические подходы к эффективности органов власти на региональном и муниципальном уровнях</w:t>
            </w:r>
          </w:p>
          <w:p w14:paraId="206AEB72" w14:textId="77777777" w:rsidR="00644978" w:rsidRDefault="00644978" w:rsidP="00644978">
            <w:pPr>
              <w:rPr>
                <w:color w:val="000000"/>
                <w:sz w:val="24"/>
                <w:szCs w:val="24"/>
                <w:lang w:bidi="he-IL"/>
              </w:rPr>
            </w:pPr>
          </w:p>
          <w:p w14:paraId="69D4DB16" w14:textId="77777777" w:rsidR="00644978" w:rsidRDefault="00644978" w:rsidP="00644978">
            <w:pPr>
              <w:ind w:firstLine="709"/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73AFF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1.Понятийный аппарат регионального и муниципального управления. </w:t>
            </w:r>
          </w:p>
          <w:p w14:paraId="1BFF2686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2. Концептуальные модели эффективности и результативности. </w:t>
            </w:r>
          </w:p>
          <w:p w14:paraId="2675AD03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3. Основные подходы к оценке деятельности органов государственного управления: результативность, качество, продуктивность, экономия. </w:t>
            </w:r>
          </w:p>
          <w:p w14:paraId="0B7B06C3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4. Современные формы и методы оценки регионального и муниципального управления. </w:t>
            </w:r>
          </w:p>
          <w:p w14:paraId="09BF22F0" w14:textId="77777777" w:rsidR="00644978" w:rsidRDefault="00644978" w:rsidP="00644978">
            <w:pPr>
              <w:jc w:val="both"/>
              <w:rPr>
                <w:rFonts w:eastAsia="Arial Narrow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</w:rPr>
              <w:t xml:space="preserve">5. Основы нормативного правового регулирования регионального и муниципального управления. </w:t>
            </w:r>
          </w:p>
          <w:p w14:paraId="04ABF83B" w14:textId="77777777" w:rsidR="00644978" w:rsidRDefault="00644978" w:rsidP="00644978">
            <w:pPr>
              <w:jc w:val="both"/>
              <w:rPr>
                <w:rFonts w:eastAsia="Arial Narrow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</w:rPr>
              <w:t xml:space="preserve">6. Планирование и контроль в региональном и муниципальном управлении. </w:t>
            </w:r>
          </w:p>
          <w:p w14:paraId="25E5D966" w14:textId="0249E78C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1, 3, 6, 7</w:t>
            </w:r>
            <w:r w:rsidR="00A61CCD"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, </w:t>
            </w:r>
            <w:r w:rsidR="00A62659" w:rsidRPr="00A62659">
              <w:rPr>
                <w:rFonts w:eastAsia="Arial Narrow"/>
                <w:iCs/>
                <w:sz w:val="24"/>
                <w:szCs w:val="24"/>
                <w:lang w:eastAsia="en-US"/>
              </w:rPr>
              <w:t>Раздел 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30E80" w14:textId="77777777" w:rsidR="00644978" w:rsidRDefault="00644978" w:rsidP="00644978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7DD1E1F0" w14:textId="77777777" w:rsidR="00644978" w:rsidRDefault="00644978" w:rsidP="00644978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644978" w14:paraId="4CD47F29" w14:textId="77777777" w:rsidTr="001E6751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C02CF" w14:textId="0AA5E70A" w:rsidR="00644978" w:rsidRP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 w:rsidRPr="00644978">
              <w:rPr>
                <w:rFonts w:eastAsia="Arial Narrow"/>
                <w:sz w:val="24"/>
                <w:szCs w:val="24"/>
                <w:lang w:eastAsia="en-US"/>
              </w:rPr>
              <w:t xml:space="preserve">Тема 3. </w:t>
            </w:r>
            <w:r w:rsidRPr="00644978">
              <w:rPr>
                <w:rFonts w:eastAsia="Arial Narrow"/>
                <w:color w:val="000000"/>
                <w:sz w:val="24"/>
                <w:szCs w:val="24"/>
              </w:rPr>
              <w:t>Совершенствование механизмов повышения эффективности в органах власти: региональный, муниципальный уровни</w:t>
            </w:r>
          </w:p>
          <w:p w14:paraId="23A53460" w14:textId="77777777" w:rsidR="00644978" w:rsidRPr="00644978" w:rsidRDefault="00644978" w:rsidP="00644978">
            <w:pPr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486D5" w14:textId="77777777" w:rsidR="00644978" w:rsidRP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color w:val="000000"/>
                <w:sz w:val="24"/>
                <w:szCs w:val="24"/>
                <w:lang w:eastAsia="en-US"/>
              </w:rPr>
              <w:t>1.</w:t>
            </w:r>
            <w:r w:rsidRPr="00644978"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44978"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Оценка эффективности деятельности органов исполнительной власти субъектов Российской Федерации </w:t>
            </w:r>
          </w:p>
          <w:p w14:paraId="48D565BB" w14:textId="77777777" w:rsidR="00644978" w:rsidRP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2. </w:t>
            </w:r>
            <w:r w:rsidRPr="00644978"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Оценка эффективности деятельности органов местного самоуправления городских округов и муниципальных районов. </w:t>
            </w:r>
          </w:p>
          <w:p w14:paraId="3DAC944B" w14:textId="77777777" w:rsidR="00644978" w:rsidRP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3. </w:t>
            </w:r>
            <w:r w:rsidRPr="00644978"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Сравнительная характеристика независимых инструментов оценки и мониторинга государственного управления </w:t>
            </w:r>
          </w:p>
          <w:p w14:paraId="20C1E787" w14:textId="77777777" w:rsidR="00644978" w:rsidRP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>4. О</w:t>
            </w:r>
            <w:r w:rsidRPr="00644978"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бзор лучших практик оценки эффективности регионального управления в Российской Федерации. </w:t>
            </w:r>
          </w:p>
          <w:p w14:paraId="49DBD732" w14:textId="77777777" w:rsidR="00644978" w:rsidRP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5. </w:t>
            </w:r>
            <w:r w:rsidRPr="00644978"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Концепции оценки эффективности в муниципальном управлении. </w:t>
            </w:r>
          </w:p>
          <w:p w14:paraId="11DB7900" w14:textId="77777777" w:rsidR="00644978" w:rsidRP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6. </w:t>
            </w:r>
            <w:r w:rsidRPr="00644978"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Направления совершенствования методики оценки эффективности деятельности органов региональной и муниципальной власти. </w:t>
            </w:r>
          </w:p>
          <w:p w14:paraId="47D09997" w14:textId="11725F58" w:rsidR="00644978" w:rsidRPr="00644978" w:rsidRDefault="00644978" w:rsidP="00644978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iCs/>
                <w:sz w:val="24"/>
                <w:szCs w:val="24"/>
                <w:lang w:eastAsia="en-US"/>
              </w:rPr>
              <w:lastRenderedPageBreak/>
              <w:t>Рекомендуемая литература: 1, 3, 4, 6</w:t>
            </w:r>
            <w:r w:rsidR="00A61CCD">
              <w:rPr>
                <w:rFonts w:eastAsia="Arial Narrow"/>
                <w:iCs/>
                <w:sz w:val="24"/>
                <w:szCs w:val="24"/>
                <w:lang w:eastAsia="en-US"/>
              </w:rPr>
              <w:t xml:space="preserve">, </w:t>
            </w:r>
            <w:r w:rsidR="00A62659" w:rsidRPr="00A62659">
              <w:rPr>
                <w:rFonts w:eastAsia="Arial Narrow"/>
                <w:iCs/>
                <w:sz w:val="24"/>
                <w:szCs w:val="24"/>
                <w:lang w:eastAsia="en-US"/>
              </w:rPr>
              <w:t>Раздел 9</w:t>
            </w:r>
            <w:r w:rsidR="00A61CCD">
              <w:rPr>
                <w:rFonts w:eastAsia="Arial Narrow"/>
                <w:i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9ACEA" w14:textId="77777777" w:rsidR="00644978" w:rsidRPr="00644978" w:rsidRDefault="00644978" w:rsidP="00644978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 w:rsidRPr="00644978"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Дискуссия, ответы по теме лекции. Решение ситуационных задач</w:t>
            </w:r>
            <w:r w:rsidRPr="00644978"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45BBB325" w14:textId="77777777" w:rsidR="00644978" w:rsidRPr="00644978" w:rsidRDefault="00644978" w:rsidP="00644978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644978" w14:paraId="03973BA4" w14:textId="77777777" w:rsidTr="001E6751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6F5DA" w14:textId="0407E90D" w:rsidR="00644978" w:rsidRPr="00B974C7" w:rsidRDefault="00644978" w:rsidP="00644978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>Организация взаимодействия региональных и муниципальных органов управления и межмуниципального сотрудничества в рамках эффективного регионального и территориального развития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8C1B" w14:textId="77777777" w:rsidR="00644978" w:rsidRDefault="00644978" w:rsidP="00644978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1.Межмуниципальное партнерство и формы межмуниципальных соглашений по развитию регионов и территорий.</w:t>
            </w:r>
          </w:p>
          <w:p w14:paraId="44A5AE77" w14:textId="77777777" w:rsidR="00644978" w:rsidRDefault="00644978" w:rsidP="00644978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2. Найденные практикой формы государственного содействия развитию территорий</w:t>
            </w:r>
          </w:p>
          <w:p w14:paraId="2322F016" w14:textId="77777777" w:rsidR="00644978" w:rsidRDefault="00644978" w:rsidP="00644978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3. Российский опыт формирования регионов и территорий с позиции оценки достигнутых экономических эффектов.</w:t>
            </w:r>
          </w:p>
          <w:p w14:paraId="0E614234" w14:textId="38C18EDE" w:rsidR="00644978" w:rsidRDefault="00644978" w:rsidP="00644978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1, 3, 5, 7</w:t>
            </w:r>
            <w:r w:rsidR="00A62659" w:rsidRPr="00A62659">
              <w:rPr>
                <w:rFonts w:eastAsia="Arial Narrow"/>
                <w:iCs/>
                <w:sz w:val="24"/>
                <w:szCs w:val="24"/>
                <w:lang w:eastAsia="en-US"/>
              </w:rPr>
              <w:t>, Раздел 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57FEF" w14:textId="77777777" w:rsidR="00644978" w:rsidRDefault="00644978" w:rsidP="00644978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5379D2C2" w14:textId="77777777" w:rsidR="00644978" w:rsidRDefault="00644978" w:rsidP="00644978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644978" w14:paraId="3F85D862" w14:textId="77777777" w:rsidTr="001E6751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7A9EA" w14:textId="77777777" w:rsidR="00644978" w:rsidRDefault="00644978" w:rsidP="00644978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Arial Narrow"/>
                <w:sz w:val="24"/>
                <w:szCs w:val="24"/>
              </w:rPr>
              <w:t>Формирование системы оценки эффективности регионального и муниципального управления</w:t>
            </w:r>
          </w:p>
          <w:p w14:paraId="7B9E5DB5" w14:textId="77777777" w:rsidR="00644978" w:rsidRDefault="00644978" w:rsidP="00644978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DD195" w14:textId="77777777" w:rsidR="00644978" w:rsidRDefault="00644978" w:rsidP="00644978">
            <w:pPr>
              <w:tabs>
                <w:tab w:val="left" w:pos="1276"/>
              </w:tabs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7"/>
                <w:szCs w:val="27"/>
                <w:lang w:eastAsia="en-US"/>
              </w:rPr>
              <w:t xml:space="preserve">1. </w:t>
            </w: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>Практика государственного управления развитием территорий в регионах России.</w:t>
            </w:r>
          </w:p>
          <w:p w14:paraId="46DDF91A" w14:textId="77777777" w:rsidR="00644978" w:rsidRDefault="00644978" w:rsidP="00644978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>2. Центры управления пространством и экономическим потенциалом территории. Проект плана мероприятий («дорожная карта») по развитию территорий в Российской Федерации и причины его остановки.</w:t>
            </w:r>
          </w:p>
          <w:p w14:paraId="4CAA2838" w14:textId="0AE3FAAC" w:rsidR="00644978" w:rsidRDefault="00644978" w:rsidP="00644978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1, 2, 3, 4, 5, 6, 7</w:t>
            </w:r>
            <w:r w:rsidR="00A62659" w:rsidRPr="00A62659">
              <w:rPr>
                <w:rFonts w:eastAsia="Arial Narrow"/>
                <w:iCs/>
                <w:sz w:val="24"/>
                <w:szCs w:val="24"/>
                <w:lang w:eastAsia="en-US"/>
              </w:rPr>
              <w:t>, Раздел 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DB04" w14:textId="77777777" w:rsidR="00644978" w:rsidRDefault="00644978" w:rsidP="00644978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453FE6CB" w14:textId="77777777" w:rsidR="00644978" w:rsidRDefault="00644978" w:rsidP="00644978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644978" w14:paraId="3B433D3C" w14:textId="77777777" w:rsidTr="001E6751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AEAE4" w14:textId="77777777" w:rsidR="00644978" w:rsidRDefault="00644978" w:rsidP="00644978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6. </w:t>
            </w:r>
            <w:r>
              <w:rPr>
                <w:rFonts w:eastAsia="Arial Narrow"/>
                <w:sz w:val="24"/>
                <w:szCs w:val="24"/>
                <w:lang w:eastAsia="en-US"/>
              </w:rPr>
              <w:t>Оценка эффективности и результативности профессиональной деятельности государственных (муниципальных) служащих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1E4A6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1.Оценка эффективности деятельности государственных (муниципальных) служащих с применением современных кадровых технологий. </w:t>
            </w:r>
          </w:p>
          <w:p w14:paraId="60CD9A81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2.Показатели эффективности и результативности профессиональной служебной деятельности государственного служащего в организации труда. </w:t>
            </w:r>
          </w:p>
          <w:p w14:paraId="4AAD3DC6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3.Критерии профессионализма государственного служащего. </w:t>
            </w:r>
          </w:p>
          <w:p w14:paraId="7327B8E2" w14:textId="77777777" w:rsidR="00644978" w:rsidRDefault="00644978" w:rsidP="00644978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4.KPI как инструмент оценивания эффективности деятельности органов государственного (муниципального) управления, государственных (муниципальных) служащих. </w:t>
            </w:r>
          </w:p>
          <w:p w14:paraId="55EC9BC7" w14:textId="51298553" w:rsidR="00644978" w:rsidRDefault="00644978" w:rsidP="00644978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1, 2, 3, 7</w:t>
            </w:r>
            <w:r w:rsidR="00A62659" w:rsidRPr="00A62659">
              <w:rPr>
                <w:rFonts w:eastAsia="Arial Narrow"/>
                <w:iCs/>
                <w:sz w:val="24"/>
                <w:szCs w:val="24"/>
                <w:lang w:eastAsia="en-US"/>
              </w:rPr>
              <w:t>, Раздел 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10DDD" w14:textId="77777777" w:rsidR="00644978" w:rsidRDefault="00644978" w:rsidP="00644978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Дискуссия, ответы по теме лекции.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1C1DB8B2" w14:textId="77777777" w:rsidR="00644978" w:rsidRDefault="00644978" w:rsidP="00644978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</w:tbl>
    <w:p w14:paraId="1D9105F5" w14:textId="77777777" w:rsidR="00F21786" w:rsidRDefault="00F21786">
      <w:pPr>
        <w:keepNext/>
        <w:ind w:firstLine="709"/>
        <w:jc w:val="both"/>
        <w:rPr>
          <w:sz w:val="28"/>
          <w:szCs w:val="28"/>
        </w:rPr>
      </w:pPr>
    </w:p>
    <w:p w14:paraId="5F9E55B4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124725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584AC217" w14:textId="77777777" w:rsidR="00F21786" w:rsidRDefault="008679D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124725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4704D52E" w14:textId="65EB1EC5" w:rsidR="00F21786" w:rsidRDefault="00F21786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14"/>
        <w:gridCol w:w="4252"/>
        <w:gridCol w:w="2829"/>
      </w:tblGrid>
      <w:tr w:rsidR="00F21786" w14:paraId="43E07D51" w14:textId="77777777" w:rsidTr="001E675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323F9" w14:textId="77777777" w:rsidR="00F21786" w:rsidRDefault="008679D6" w:rsidP="00767C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CE44" w14:textId="77777777" w:rsidR="00F21786" w:rsidRDefault="008679D6" w:rsidP="00767C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D321" w14:textId="77777777" w:rsidR="00F21786" w:rsidRDefault="008679D6" w:rsidP="00767C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21786" w14:paraId="431807C0" w14:textId="77777777" w:rsidTr="001E675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E8A2D" w14:textId="77777777" w:rsidR="00F21786" w:rsidRDefault="008679D6" w:rsidP="00767C79">
            <w:pPr>
              <w:rPr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color w:val="000000"/>
                <w:sz w:val="24"/>
                <w:szCs w:val="24"/>
                <w:lang w:bidi="he-IL"/>
              </w:rPr>
              <w:t>Принципы и закономерности развития регионального и муниципального управления в современных условиях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9493" w14:textId="77777777" w:rsidR="00F21786" w:rsidRDefault="008679D6" w:rsidP="00767C79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1. Какие существуют эффекты развития территорий, опишите их.</w:t>
            </w:r>
          </w:p>
          <w:p w14:paraId="76ED54E5" w14:textId="2B9FF208" w:rsidR="00F21786" w:rsidRPr="00F3336C" w:rsidRDefault="008679D6" w:rsidP="00767C79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2. Чем обусловлена необходимость регулирования социально-экономических процессов в регионах и муниципальных образованиях?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CAD5" w14:textId="77777777" w:rsidR="00F21786" w:rsidRDefault="008679D6" w:rsidP="00767C7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Устные консультации, творческие задания </w:t>
            </w:r>
          </w:p>
        </w:tc>
      </w:tr>
      <w:tr w:rsidR="00AE1728" w14:paraId="3D4E104D" w14:textId="77777777" w:rsidTr="001E675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E1756" w14:textId="01AEF6EE" w:rsidR="00AE1728" w:rsidRPr="00AE1728" w:rsidRDefault="00AE1728" w:rsidP="00AE1728">
            <w:pPr>
              <w:rPr>
                <w:sz w:val="24"/>
                <w:szCs w:val="24"/>
                <w:highlight w:val="yellow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lastRenderedPageBreak/>
              <w:t xml:space="preserve">Тема </w:t>
            </w:r>
            <w:r w:rsidR="00AF11EE">
              <w:rPr>
                <w:rFonts w:eastAsia="Arial Narrow"/>
                <w:sz w:val="24"/>
                <w:szCs w:val="24"/>
                <w:lang w:eastAsia="en-US"/>
              </w:rPr>
              <w:t>2</w:t>
            </w:r>
            <w:r>
              <w:rPr>
                <w:rFonts w:eastAsia="Arial Narrow"/>
                <w:sz w:val="24"/>
                <w:szCs w:val="24"/>
                <w:lang w:eastAsia="en-US"/>
              </w:rPr>
              <w:t>. Теоретические подходы к эффективности органов власти на региональном и муниципальном уровнях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E6AF" w14:textId="77777777" w:rsidR="00AE1728" w:rsidRDefault="00AE1728" w:rsidP="00AE1728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 Зарубежный опыт управления эффективностью и результативностью. </w:t>
            </w:r>
          </w:p>
          <w:p w14:paraId="4FCF9F25" w14:textId="5CFF8468" w:rsidR="00AE1728" w:rsidRPr="00AE1728" w:rsidRDefault="00AE1728" w:rsidP="001E6751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2. Методы измерения результатов деятельности в зарубежных странах.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1BD8" w14:textId="685B8C39" w:rsidR="00AE1728" w:rsidRPr="00AE1728" w:rsidRDefault="00AE1728" w:rsidP="00AE1728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Рефераты, собеседования, дискуссии в группах</w:t>
            </w:r>
          </w:p>
        </w:tc>
      </w:tr>
      <w:tr w:rsidR="00AE1728" w14:paraId="117AB92C" w14:textId="77777777" w:rsidTr="001E675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59BDE" w14:textId="2E96DA01" w:rsidR="00AE1728" w:rsidRPr="00AF11EE" w:rsidRDefault="00AE1728" w:rsidP="00AE1728">
            <w:pPr>
              <w:rPr>
                <w:rFonts w:eastAsia="Arial Narrow"/>
                <w:sz w:val="24"/>
                <w:szCs w:val="24"/>
                <w:lang w:eastAsia="en-US"/>
              </w:rPr>
            </w:pPr>
            <w:r w:rsidRPr="00AF11EE">
              <w:rPr>
                <w:rFonts w:eastAsia="Arial Narrow"/>
                <w:sz w:val="24"/>
                <w:szCs w:val="24"/>
                <w:lang w:eastAsia="en-US"/>
              </w:rPr>
              <w:t xml:space="preserve">Тема </w:t>
            </w:r>
            <w:r w:rsidR="00AF11EE" w:rsidRPr="00AF11EE">
              <w:rPr>
                <w:rFonts w:eastAsia="Arial Narrow"/>
                <w:sz w:val="24"/>
                <w:szCs w:val="24"/>
                <w:lang w:eastAsia="en-US"/>
              </w:rPr>
              <w:t>3</w:t>
            </w:r>
            <w:r w:rsidRPr="00AF11EE">
              <w:rPr>
                <w:rFonts w:eastAsia="Arial Narrow"/>
                <w:sz w:val="24"/>
                <w:szCs w:val="24"/>
                <w:lang w:eastAsia="en-US"/>
              </w:rPr>
              <w:t>.</w:t>
            </w:r>
            <w:r w:rsidRPr="00AF11EE">
              <w:rPr>
                <w:rFonts w:eastAsia="Arial Narrow"/>
                <w:color w:val="000000"/>
                <w:sz w:val="24"/>
                <w:szCs w:val="24"/>
              </w:rPr>
              <w:t xml:space="preserve"> Совершенствование механизмов повышения эффективности в органах власти: региональный, муниципальный уровни</w:t>
            </w:r>
            <w:r w:rsidRPr="00AF11EE">
              <w:rPr>
                <w:rFonts w:eastAsia="Arial Narro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981F2" w14:textId="1DEBCBE3" w:rsidR="00AE1728" w:rsidRPr="00AF11EE" w:rsidRDefault="00AE1728" w:rsidP="001E6751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 w:rsidRPr="00AF11EE"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 Совершенствование информационного и технологического обеспечения эффективности деятельности органов государственного управления.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E2C7" w14:textId="5D1022D7" w:rsidR="00AE1728" w:rsidRPr="00AF11EE" w:rsidRDefault="00AE1728" w:rsidP="00AE1728">
            <w:pPr>
              <w:rPr>
                <w:sz w:val="24"/>
                <w:szCs w:val="24"/>
              </w:rPr>
            </w:pPr>
            <w:r w:rsidRPr="00AF11EE">
              <w:rPr>
                <w:sz w:val="24"/>
                <w:szCs w:val="24"/>
              </w:rPr>
              <w:t>Работа с научной и учебной литературой</w:t>
            </w:r>
          </w:p>
        </w:tc>
      </w:tr>
      <w:tr w:rsidR="00AE1728" w14:paraId="789F4CC5" w14:textId="77777777" w:rsidTr="001E675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7A58C" w14:textId="77777777" w:rsidR="00AE1728" w:rsidRDefault="00AE1728" w:rsidP="00AE1728">
            <w:pPr>
              <w:rPr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>Организация взаимодействия региональных и муниципальных органов управления и межмуниципального сотрудничества в рамках эффективного регионального и территориального развития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6EF96" w14:textId="77777777" w:rsidR="00AE1728" w:rsidRDefault="00AE1728" w:rsidP="00AE1728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1. Территориальное планирование и градостроительное зонирование в регионах.</w:t>
            </w:r>
          </w:p>
          <w:p w14:paraId="31C20D8F" w14:textId="77777777" w:rsidR="00AE1728" w:rsidRDefault="00AE1728" w:rsidP="00AE1728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2. Схемы территориального планирования и управление социально-экономическим развитием региона.</w:t>
            </w:r>
          </w:p>
          <w:p w14:paraId="7635A295" w14:textId="0B6BBAE2" w:rsidR="00AE1728" w:rsidRDefault="00AE1728" w:rsidP="001E6751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3. Риски и ограничения в сфере управления экономикой региона и территории.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1708" w14:textId="77777777" w:rsidR="00AE1728" w:rsidRDefault="00AE1728" w:rsidP="00AE172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разбору ситуационных заданий</w:t>
            </w:r>
          </w:p>
        </w:tc>
      </w:tr>
      <w:tr w:rsidR="00AE1728" w14:paraId="43F3ACF6" w14:textId="77777777" w:rsidTr="001E675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10A9F" w14:textId="77777777" w:rsidR="00AE1728" w:rsidRDefault="00AE1728" w:rsidP="00AE1728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Arial Narrow"/>
                <w:sz w:val="24"/>
                <w:szCs w:val="24"/>
              </w:rPr>
              <w:t>Формирование системы оценки эффективности регионального и муниципального управления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13347" w14:textId="77777777" w:rsidR="00AE1728" w:rsidRDefault="00AE1728" w:rsidP="00AE1728">
            <w:pPr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1. Общая оценка эффективности деятельности федеральных органов исполнительной власти, показатели для их оценки. </w:t>
            </w:r>
          </w:p>
          <w:p w14:paraId="10E90981" w14:textId="77777777" w:rsidR="00AE1728" w:rsidRDefault="00AE1728" w:rsidP="00AE1728">
            <w:pPr>
              <w:rPr>
                <w:b/>
                <w:sz w:val="24"/>
                <w:szCs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>2. Система поощрений за достижения наилучших значений показателей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641E" w14:textId="77777777" w:rsidR="00AE1728" w:rsidRDefault="00AE1728" w:rsidP="00AE1728">
            <w:pPr>
              <w:rPr>
                <w:b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>Работа с нормативными правовыми актами, изучение официальных сайтов органов власти</w:t>
            </w:r>
          </w:p>
        </w:tc>
      </w:tr>
      <w:tr w:rsidR="00AE1728" w14:paraId="04AE2110" w14:textId="77777777" w:rsidTr="001E675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3FF1" w14:textId="77777777" w:rsidR="00AE1728" w:rsidRDefault="00AE1728" w:rsidP="00AE1728">
            <w:pPr>
              <w:rPr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6. </w:t>
            </w:r>
            <w:r>
              <w:rPr>
                <w:rFonts w:eastAsia="Arial Narrow"/>
                <w:sz w:val="24"/>
                <w:szCs w:val="24"/>
                <w:lang w:eastAsia="en-US"/>
              </w:rPr>
              <w:t>Оценка эффективности и результативности профессиональной деятельности государственных (муниципальных) служащих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4F3F0" w14:textId="77777777" w:rsidR="00AE1728" w:rsidRDefault="00AE1728" w:rsidP="00AE1728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1.Определение размера материального стимулирования государственных гражданских служащих. </w:t>
            </w:r>
          </w:p>
          <w:p w14:paraId="4E8F33E6" w14:textId="77777777" w:rsidR="00AE1728" w:rsidRDefault="00AE1728" w:rsidP="00AE1728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2. Рекомендации по принятию кадровых решений по результатам итоговой оценки. </w:t>
            </w:r>
          </w:p>
          <w:p w14:paraId="66C6E62E" w14:textId="77777777" w:rsidR="00AE1728" w:rsidRDefault="00AE1728" w:rsidP="00AE1728">
            <w:pPr>
              <w:rPr>
                <w:b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5490" w14:textId="77777777" w:rsidR="00AE1728" w:rsidRDefault="00AE1728" w:rsidP="00AE1728">
            <w:pPr>
              <w:rPr>
                <w:b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>Подготовка доклада к семинару в форме презентации и к дискуссии в ходе круглого стола</w:t>
            </w:r>
          </w:p>
        </w:tc>
      </w:tr>
    </w:tbl>
    <w:p w14:paraId="273702F5" w14:textId="77777777" w:rsidR="00F21786" w:rsidRDefault="00F21786">
      <w:pPr>
        <w:widowControl/>
        <w:tabs>
          <w:tab w:val="left" w:pos="709"/>
          <w:tab w:val="left" w:pos="993"/>
        </w:tabs>
        <w:jc w:val="both"/>
        <w:rPr>
          <w:rFonts w:eastAsia="Arial Narrow"/>
          <w:sz w:val="24"/>
          <w:szCs w:val="24"/>
          <w:highlight w:val="yellow"/>
          <w:lang w:eastAsia="en-US"/>
        </w:rPr>
      </w:pPr>
    </w:p>
    <w:p w14:paraId="047947ED" w14:textId="77777777" w:rsidR="00F21786" w:rsidRDefault="008679D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1247254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14:paraId="3BC8F72F" w14:textId="77777777" w:rsidR="00F21786" w:rsidRDefault="008679D6">
      <w:pPr>
        <w:widowControl/>
        <w:spacing w:line="276" w:lineRule="auto"/>
        <w:jc w:val="center"/>
        <w:rPr>
          <w:b/>
          <w:bCs/>
          <w:i/>
          <w:iCs/>
        </w:rPr>
      </w:pPr>
      <w:r>
        <w:rPr>
          <w:rFonts w:eastAsia="Arial Narrow"/>
          <w:b/>
          <w:bCs/>
          <w:i/>
          <w:iCs/>
          <w:color w:val="000000"/>
          <w:sz w:val="28"/>
          <w:szCs w:val="28"/>
        </w:rPr>
        <w:t>Примерные темы контрольных работ</w:t>
      </w:r>
    </w:p>
    <w:p w14:paraId="27BFA6BC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Теории современного государственного управления. </w:t>
      </w:r>
    </w:p>
    <w:p w14:paraId="7E6C39E8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Взаимосвязь административной науки с другими общественными науками. </w:t>
      </w:r>
    </w:p>
    <w:p w14:paraId="18F681A7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Централизация и децентрализация управления в государственном администрировании. </w:t>
      </w:r>
    </w:p>
    <w:p w14:paraId="43D8AD9F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Проблемы снижения административных барьеров в государственном управлении. </w:t>
      </w:r>
    </w:p>
    <w:p w14:paraId="6A899150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Процедуры контрольной деятельности в государственно-административной сфере. </w:t>
      </w:r>
    </w:p>
    <w:p w14:paraId="3A98A120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lastRenderedPageBreak/>
        <w:t xml:space="preserve">Менеджмент качества в государственном и муниципальном управлении. </w:t>
      </w:r>
    </w:p>
    <w:p w14:paraId="0C6A1428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Государственное управление и государственный менеджмент. </w:t>
      </w:r>
    </w:p>
    <w:p w14:paraId="5C93F99A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Концепция «нового государственного управления». </w:t>
      </w:r>
    </w:p>
    <w:p w14:paraId="33DB7631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>Соотношение политики и управления в концепции «</w:t>
      </w:r>
      <w:proofErr w:type="spellStart"/>
      <w:r>
        <w:rPr>
          <w:rFonts w:eastAsia="Wingdings" w:cs="Wingdings"/>
          <w:color w:val="000000"/>
          <w:sz w:val="28"/>
          <w:szCs w:val="28"/>
          <w:lang w:val="x-none"/>
        </w:rPr>
        <w:t>governance</w:t>
      </w:r>
      <w:proofErr w:type="spellEnd"/>
      <w:r>
        <w:rPr>
          <w:rFonts w:eastAsia="Wingdings" w:cs="Wingdings"/>
          <w:color w:val="000000"/>
          <w:sz w:val="28"/>
          <w:szCs w:val="28"/>
          <w:lang w:val="x-none"/>
        </w:rPr>
        <w:t xml:space="preserve">». </w:t>
      </w:r>
    </w:p>
    <w:p w14:paraId="05520933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Концепция «политических сетей». </w:t>
      </w:r>
    </w:p>
    <w:p w14:paraId="3737A35F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Синергетический подход к государственному управлению. </w:t>
      </w:r>
    </w:p>
    <w:p w14:paraId="6C83560A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Современные концепции реформирования системы государственного и муниципального управления, органов государственной власти. </w:t>
      </w:r>
    </w:p>
    <w:p w14:paraId="0588B85F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Административные реформы в западных странах: Великобритания, Франция, Германия. </w:t>
      </w:r>
    </w:p>
    <w:p w14:paraId="6915B601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Административные реформы в странах Восточной Европы. </w:t>
      </w:r>
    </w:p>
    <w:p w14:paraId="00F425A0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Административная реформа 1996 - 1999 гг. в Японии. </w:t>
      </w:r>
    </w:p>
    <w:p w14:paraId="315415C3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Современная административная реформа в Российской Федерации. </w:t>
      </w:r>
    </w:p>
    <w:p w14:paraId="01D39AE2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Реформа исполнительной ветви власти в рамках административной реформы Российской Федерации. </w:t>
      </w:r>
    </w:p>
    <w:p w14:paraId="2DE98231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Правовые основы организации и технологии создания многофункциональных центров предоставления государственных и муниципальных услуг (МФЦ). </w:t>
      </w:r>
    </w:p>
    <w:p w14:paraId="723468D4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Особенности предоставления государственных и муниципальных услуг на базе МФЦ. </w:t>
      </w:r>
    </w:p>
    <w:p w14:paraId="5FA6901A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Системы межведомственного информационного взаимодействия государственных и муниципальных органов исполнительной власти. </w:t>
      </w:r>
    </w:p>
    <w:p w14:paraId="13F31A14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Межведомственное взаимодействие при предоставлении государственных и муниципальных услуг в электронном виде. </w:t>
      </w:r>
    </w:p>
    <w:p w14:paraId="703C2291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Механизмы обжалования действий и решений органов государственной власти. </w:t>
      </w:r>
    </w:p>
    <w:p w14:paraId="4E070272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Новые механизмы и методы оценки результатов труда государственных служащих. </w:t>
      </w:r>
    </w:p>
    <w:p w14:paraId="7DF5AD4C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Оценка результативности профессиональной служебной деятельности государственных гражданских служащих. </w:t>
      </w:r>
    </w:p>
    <w:p w14:paraId="55062D4D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Оценка профессиональных и личностных компетентностей государственных гражданских служащих. </w:t>
      </w:r>
    </w:p>
    <w:p w14:paraId="6904C401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Формирование системы регламентации профессиональной служебной деятельности государственных гражданских служащих. </w:t>
      </w:r>
    </w:p>
    <w:p w14:paraId="76E03CD1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Повышение эффективности деятельности государственных служащих с учетом мирового опыта. </w:t>
      </w:r>
    </w:p>
    <w:p w14:paraId="138A11B1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Меры по совершенствованию систем оценки и регламентации деятельности государственных гражданских служащих. </w:t>
      </w:r>
    </w:p>
    <w:p w14:paraId="32D57F34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lastRenderedPageBreak/>
        <w:t xml:space="preserve">Теоретико-методологические подходы к определению эффективности и результативности в государственном и муниципальном управлении. </w:t>
      </w:r>
    </w:p>
    <w:p w14:paraId="437DC7CE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Подходы к оценке деятельности органов государственного управления: эффективность, результативность, качество, продуктивность, экономия. </w:t>
      </w:r>
    </w:p>
    <w:p w14:paraId="4B67027A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Современные методы управления эффективностью и результативностью деятельности в органах государственной власти. </w:t>
      </w:r>
    </w:p>
    <w:p w14:paraId="49D6D797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Современные механизмы оценки и повышения эффективности государственного управления в Российской Федерации. </w:t>
      </w:r>
    </w:p>
    <w:p w14:paraId="52198A74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Повышение эффективности деятельности государственных служащих с учетом мирового опыта. </w:t>
      </w:r>
    </w:p>
    <w:p w14:paraId="38E172BC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Современное состояние и тенденции развития инноваций в сфере государственного и муниципального управления. </w:t>
      </w:r>
    </w:p>
    <w:p w14:paraId="3BFB7408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Перспективы развития электронного государственного управления в России. </w:t>
      </w:r>
    </w:p>
    <w:p w14:paraId="389F39AA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Тенденции и перспективы развития электронного и мобильного правительства: на пути к сервисному государству. </w:t>
      </w:r>
    </w:p>
    <w:p w14:paraId="4F73F1AB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Оценка качества государственного управления в современной России на региональном и местном уровне. </w:t>
      </w:r>
    </w:p>
    <w:p w14:paraId="2E0B0ED4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Оценка открытости федеральных органов исполнительной власти. </w:t>
      </w:r>
    </w:p>
    <w:p w14:paraId="7944AF75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Формирование и функционирование открытого правительства в Российской Федерации </w:t>
      </w:r>
    </w:p>
    <w:p w14:paraId="5B0C108A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Анализ практик оценки эффективности и результативности деятельности органов государственного и муниципального управления ( на конкретном примере) </w:t>
      </w:r>
    </w:p>
    <w:p w14:paraId="78E373D8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>Анализ практик оценки эффективности и результативности деятельности профессиональной деятельности государственных (муниципальных) служащих (на конкретном примере)</w:t>
      </w:r>
    </w:p>
    <w:p w14:paraId="48E00D05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Arial Narrow"/>
          <w:bCs/>
          <w:sz w:val="28"/>
          <w:szCs w:val="28"/>
          <w:lang w:val="x-none" w:eastAsia="en-US"/>
        </w:rPr>
      </w:pPr>
      <w:r>
        <w:rPr>
          <w:rFonts w:eastAsia="Wingdings" w:cs="Wingdings"/>
          <w:color w:val="000000"/>
          <w:sz w:val="28"/>
          <w:szCs w:val="28"/>
          <w:lang w:val="x-none"/>
        </w:rPr>
        <w:t xml:space="preserve">Анализ работы системы Управление" (ГАС "Управление"). </w:t>
      </w:r>
    </w:p>
    <w:p w14:paraId="566053DA" w14:textId="77777777" w:rsidR="00F21786" w:rsidRDefault="008679D6" w:rsidP="00F3336C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Arial Narrow"/>
          <w:bCs/>
          <w:sz w:val="28"/>
          <w:szCs w:val="28"/>
          <w:lang w:val="x-none" w:eastAsia="en-US"/>
        </w:rPr>
      </w:pPr>
      <w:r>
        <w:rPr>
          <w:rFonts w:eastAsia="Arial Narrow"/>
          <w:sz w:val="28"/>
          <w:szCs w:val="28"/>
          <w:lang w:val="x-none" w:eastAsia="en-US"/>
        </w:rPr>
        <w:t>Проблемы и перспективы внедрения стандартов оказания услуг</w:t>
      </w:r>
      <w:r>
        <w:rPr>
          <w:rFonts w:eastAsia="Arial Narrow"/>
          <w:bCs/>
          <w:sz w:val="28"/>
          <w:szCs w:val="28"/>
          <w:lang w:val="x-none" w:eastAsia="en-US"/>
        </w:rPr>
        <w:t>.</w:t>
      </w:r>
    </w:p>
    <w:p w14:paraId="487DC6A2" w14:textId="77777777" w:rsidR="00F21786" w:rsidRDefault="00F21786">
      <w:pPr>
        <w:rPr>
          <w:rFonts w:eastAsia="Arial Narrow"/>
          <w:lang w:val="x-none" w:eastAsia="en-US"/>
        </w:rPr>
      </w:pPr>
    </w:p>
    <w:p w14:paraId="245FA76A" w14:textId="77777777" w:rsidR="00767C79" w:rsidRDefault="00767C79" w:rsidP="00767C79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1C3A1908" w14:textId="77777777" w:rsidR="00F21786" w:rsidRPr="00767C79" w:rsidRDefault="00F21786">
      <w:pPr>
        <w:rPr>
          <w:rFonts w:eastAsia="Arial Narrow"/>
          <w:lang w:eastAsia="en-US"/>
        </w:rPr>
      </w:pPr>
    </w:p>
    <w:p w14:paraId="7BDF1C1F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1247255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14:paraId="14DA2A46" w14:textId="77777777" w:rsidR="001E6751" w:rsidRDefault="001E6751" w:rsidP="001E675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AA4A80F" w14:textId="4C23CF72" w:rsidR="001E6751" w:rsidRDefault="001E6751" w:rsidP="001E675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F80B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F80B00">
        <w:rPr>
          <w:b/>
          <w:sz w:val="28"/>
          <w:szCs w:val="28"/>
        </w:rPr>
        <w:t xml:space="preserve"> </w:t>
      </w:r>
      <w:r w:rsidRPr="00F80B00">
        <w:rPr>
          <w:sz w:val="28"/>
          <w:szCs w:val="28"/>
        </w:rPr>
        <w:t xml:space="preserve">Перечень планируемых результатов освоения образовательной программы (перечень </w:t>
      </w:r>
      <w:r w:rsidRPr="00F80B00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39663F1D" w14:textId="77777777" w:rsidR="001E6751" w:rsidRDefault="001E6751">
      <w:pPr>
        <w:widowControl/>
        <w:spacing w:line="276" w:lineRule="auto"/>
        <w:jc w:val="center"/>
        <w:rPr>
          <w:rFonts w:eastAsia="Arial Narrow"/>
          <w:b/>
          <w:bCs/>
          <w:color w:val="000000"/>
          <w:sz w:val="28"/>
          <w:szCs w:val="28"/>
        </w:rPr>
      </w:pPr>
    </w:p>
    <w:p w14:paraId="6DD0091D" w14:textId="531A7779" w:rsidR="00F21786" w:rsidRDefault="008679D6">
      <w:pPr>
        <w:widowControl/>
        <w:spacing w:line="276" w:lineRule="auto"/>
        <w:jc w:val="center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b/>
          <w:bCs/>
          <w:color w:val="000000"/>
          <w:sz w:val="28"/>
          <w:szCs w:val="28"/>
        </w:rPr>
        <w:t>Вопросы для подготовки к зачету</w:t>
      </w:r>
    </w:p>
    <w:p w14:paraId="60FA7CFE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1. Современные теории управления эффективностью в органах власти в контексте современных теорий государственного управления </w:t>
      </w:r>
    </w:p>
    <w:p w14:paraId="049A0600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2. Понятие «эффективность» в государственном управлении. Цели, функции, задачи, результаты и эффективность деятельности современного органа государственной власти. </w:t>
      </w:r>
    </w:p>
    <w:p w14:paraId="23E4ECCB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3. Правовая основа оценки деятельности органов государственной власти, местного самоуправления и государственных (муниципальных служащих) </w:t>
      </w:r>
    </w:p>
    <w:p w14:paraId="205CE377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4. Подходы и методы управления эффективностью государственных (муниципальных) служащих, вопросы мотивации и стимулирования. </w:t>
      </w:r>
    </w:p>
    <w:p w14:paraId="268F1D28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5. Зарубежный опыт управления эффективностью и результативностью. </w:t>
      </w:r>
    </w:p>
    <w:p w14:paraId="5B5E4199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6. Управление изменениями и стратегия электронного правительства в контексте перехода на управление эффективностью и результативностью в органах власти. </w:t>
      </w:r>
    </w:p>
    <w:p w14:paraId="4A078204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7. Программы повышения качества государственных услуг. </w:t>
      </w:r>
    </w:p>
    <w:p w14:paraId="1D13C1D3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8. Интегрированное планирование политики и бюджета. </w:t>
      </w:r>
    </w:p>
    <w:p w14:paraId="19FF847C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9. Управление результатами и эффективностью деятельности правительств. </w:t>
      </w:r>
    </w:p>
    <w:p w14:paraId="7A8A51CD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10. Открытое правительство – инструмент совершенствования государственной отчетности. </w:t>
      </w:r>
    </w:p>
    <w:p w14:paraId="27710DA0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11. Управление качеством в государственном управлении. </w:t>
      </w:r>
    </w:p>
    <w:p w14:paraId="3724792F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12. Система показателей эффективности деятельности органов власти: региональный, муниципальный уровень. Требования к показателям оценки. </w:t>
      </w:r>
    </w:p>
    <w:p w14:paraId="0D49D38C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13. Оценка результатов деятельности на основе сбалансированной системы показателей - преимущества и недостатки. Риски и ограничения использования системы сбалансированных показателей в органах государственного и муниципального управления. </w:t>
      </w:r>
    </w:p>
    <w:p w14:paraId="644562AC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14. Порядок проведения мониторинга оценки эффективности деятельности органов исполнительной власти. </w:t>
      </w:r>
    </w:p>
    <w:p w14:paraId="54E73EE5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15. Ведение реестра государственных полномочий. Мониторинг деятельности органов власти, подразделений, должностных лиц. </w:t>
      </w:r>
    </w:p>
    <w:p w14:paraId="4664ABEF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16. Показатели эффективности и результативности профессиональной служебной деятельности государственного служащего в организации труда. </w:t>
      </w:r>
    </w:p>
    <w:p w14:paraId="1F24DA60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17. KPI как инструмент оценивания эффективности деятельности органов государственного (муниципального) управления, государственных (муниципальных) служащих. </w:t>
      </w:r>
    </w:p>
    <w:p w14:paraId="63DA5397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lastRenderedPageBreak/>
        <w:t xml:space="preserve">18. Разработка и внедрение показателей эффективности и результативности деятельности государственных гражданских служащих </w:t>
      </w:r>
    </w:p>
    <w:p w14:paraId="49C5A2F8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19. Механизм оценки эффективности и результативности деятельности государственного (</w:t>
      </w:r>
      <w:proofErr w:type="gramStart"/>
      <w:r>
        <w:rPr>
          <w:rFonts w:eastAsia="Arial Narrow"/>
          <w:color w:val="000000"/>
          <w:sz w:val="28"/>
          <w:szCs w:val="28"/>
        </w:rPr>
        <w:t>муниципального )</w:t>
      </w:r>
      <w:proofErr w:type="gramEnd"/>
      <w:r>
        <w:rPr>
          <w:rFonts w:eastAsia="Arial Narrow"/>
          <w:color w:val="000000"/>
          <w:sz w:val="28"/>
          <w:szCs w:val="28"/>
        </w:rPr>
        <w:t xml:space="preserve"> служащего. </w:t>
      </w:r>
    </w:p>
    <w:p w14:paraId="3E09D923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20. Комплексная оценка государственных гражданских (муниципальных) служащих. </w:t>
      </w:r>
    </w:p>
    <w:p w14:paraId="1ADBF3C7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21. Правовые и организационные основы внедрения системы оценки </w:t>
      </w:r>
    </w:p>
    <w:p w14:paraId="0323C787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proofErr w:type="gramStart"/>
      <w:r>
        <w:rPr>
          <w:rFonts w:eastAsia="Arial Narrow"/>
          <w:color w:val="000000"/>
          <w:sz w:val="28"/>
          <w:szCs w:val="28"/>
        </w:rPr>
        <w:t>22 .</w:t>
      </w:r>
      <w:proofErr w:type="gramEnd"/>
      <w:r>
        <w:rPr>
          <w:rFonts w:eastAsia="Arial Narrow"/>
          <w:color w:val="000000"/>
          <w:sz w:val="28"/>
          <w:szCs w:val="28"/>
        </w:rPr>
        <w:t xml:space="preserve"> Определение размера материального стимулирования государственных гражданских служащих. Рекомендации по принятию кадровых решений по результатам итоговой оценки. </w:t>
      </w:r>
    </w:p>
    <w:p w14:paraId="0EAA3C4B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23. Ключевые показатели для оценки эффективности деятельности органов местного самоуправления городских округов и муниципальных районов, включая дополнительные показатели, необходимые для расчета неэффективных расходов местных бюджетов. </w:t>
      </w:r>
    </w:p>
    <w:p w14:paraId="33D7D035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24. Методика мониторинга эффективности деятельности органов местного самоуправления городских округов и муниципальных районов. </w:t>
      </w:r>
    </w:p>
    <w:p w14:paraId="795B4C41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</w:rPr>
      </w:pPr>
      <w:r>
        <w:rPr>
          <w:rFonts w:eastAsia="Arial Narrow"/>
          <w:sz w:val="28"/>
          <w:szCs w:val="28"/>
        </w:rPr>
        <w:t xml:space="preserve">25. Показатели для оценки эффективности деятельности органов исполнительной власти субъектов Российской Федерации. </w:t>
      </w:r>
    </w:p>
    <w:p w14:paraId="3E8952FF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</w:rPr>
      </w:pPr>
      <w:r>
        <w:rPr>
          <w:rFonts w:eastAsia="Arial Narrow"/>
          <w:sz w:val="28"/>
          <w:szCs w:val="28"/>
        </w:rPr>
        <w:t xml:space="preserve">26. Система поощрений за достижения наилучших значений показателей эффективности деятельности органов государственной власти. </w:t>
      </w:r>
    </w:p>
    <w:p w14:paraId="3541E45E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</w:rPr>
      </w:pPr>
      <w:r>
        <w:rPr>
          <w:rFonts w:eastAsia="Arial Narrow"/>
          <w:sz w:val="28"/>
          <w:szCs w:val="28"/>
        </w:rPr>
        <w:t xml:space="preserve">27. Основные подходы к оценке деятельности органов государственного управления: результативность, качество, продуктивность, экономия. </w:t>
      </w:r>
    </w:p>
    <w:p w14:paraId="3BE2BAEC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sz w:val="28"/>
          <w:szCs w:val="28"/>
        </w:rPr>
      </w:pPr>
      <w:r>
        <w:rPr>
          <w:rFonts w:eastAsia="Arial Narrow"/>
          <w:sz w:val="28"/>
          <w:szCs w:val="28"/>
        </w:rPr>
        <w:t xml:space="preserve">28. Современные формы и методы оценки государственного и муниципального управления. </w:t>
      </w:r>
    </w:p>
    <w:p w14:paraId="0429C23C" w14:textId="77777777" w:rsidR="00F21786" w:rsidRDefault="008679D6" w:rsidP="00F3336C">
      <w:pPr>
        <w:widowControl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29.</w:t>
      </w:r>
      <w:r>
        <w:rPr>
          <w:rFonts w:eastAsia="Arial Narrow"/>
          <w:color w:val="000000"/>
          <w:sz w:val="28"/>
          <w:szCs w:val="28"/>
          <w:lang w:eastAsia="en-US"/>
        </w:rPr>
        <w:t xml:space="preserve"> </w:t>
      </w:r>
      <w:r>
        <w:rPr>
          <w:rFonts w:eastAsia="Arial Narrow"/>
          <w:color w:val="000000"/>
          <w:sz w:val="28"/>
          <w:szCs w:val="28"/>
        </w:rPr>
        <w:t xml:space="preserve">Основы нормативного правового регулирования государственного и муниципального управления. </w:t>
      </w:r>
    </w:p>
    <w:p w14:paraId="510D2ABF" w14:textId="77777777" w:rsidR="00F21786" w:rsidRDefault="008679D6" w:rsidP="00F3336C">
      <w:pPr>
        <w:widowControl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30.</w:t>
      </w:r>
      <w:r>
        <w:rPr>
          <w:rFonts w:eastAsia="Arial Narrow"/>
          <w:color w:val="000000"/>
          <w:sz w:val="28"/>
          <w:szCs w:val="28"/>
          <w:lang w:eastAsia="en-US"/>
        </w:rPr>
        <w:t xml:space="preserve"> </w:t>
      </w:r>
      <w:r>
        <w:rPr>
          <w:rFonts w:eastAsia="Arial Narrow"/>
          <w:color w:val="000000"/>
          <w:sz w:val="28"/>
          <w:szCs w:val="28"/>
        </w:rPr>
        <w:t xml:space="preserve">Результативное бюджетное планирование на каждом из уровней управления: региональном, муниципальном. </w:t>
      </w:r>
    </w:p>
    <w:p w14:paraId="012DCF03" w14:textId="77777777" w:rsidR="00F21786" w:rsidRDefault="008679D6" w:rsidP="00F3336C">
      <w:pPr>
        <w:widowControl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31.</w:t>
      </w:r>
      <w:r>
        <w:rPr>
          <w:rFonts w:eastAsia="Arial Narrow"/>
          <w:color w:val="000000"/>
          <w:sz w:val="28"/>
          <w:szCs w:val="28"/>
          <w:lang w:eastAsia="en-US"/>
        </w:rPr>
        <w:t xml:space="preserve"> </w:t>
      </w:r>
      <w:r>
        <w:rPr>
          <w:rFonts w:eastAsia="Arial Narrow"/>
          <w:color w:val="000000"/>
          <w:sz w:val="28"/>
          <w:szCs w:val="28"/>
        </w:rPr>
        <w:t xml:space="preserve">Оценка эффективности и результативности деятельности органов местного самоуправления городских округов и муниципальных районов. </w:t>
      </w:r>
    </w:p>
    <w:p w14:paraId="556B4F99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32. Концепции оценки эффективности и результативности в государственном и муниципальном управлении. </w:t>
      </w:r>
    </w:p>
    <w:p w14:paraId="10D9928D" w14:textId="77777777" w:rsidR="00F21786" w:rsidRDefault="008679D6" w:rsidP="00F3336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33. Направления совершенствования методики оценки результативности деятельности органов региональной и муниципальной власти.</w:t>
      </w:r>
    </w:p>
    <w:p w14:paraId="05D7F4BB" w14:textId="77777777" w:rsidR="00F21786" w:rsidRPr="00F80B00" w:rsidRDefault="008679D6" w:rsidP="00F3336C">
      <w:pPr>
        <w:widowControl/>
        <w:ind w:firstLine="709"/>
        <w:jc w:val="both"/>
        <w:rPr>
          <w:rFonts w:eastAsia="Arial Narrow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34.</w:t>
      </w:r>
      <w:r>
        <w:rPr>
          <w:rFonts w:eastAsia="Arial Narrow"/>
          <w:color w:val="000000"/>
          <w:sz w:val="28"/>
          <w:szCs w:val="28"/>
          <w:lang w:eastAsia="en-US"/>
        </w:rPr>
        <w:t xml:space="preserve"> </w:t>
      </w:r>
      <w:r>
        <w:rPr>
          <w:rFonts w:eastAsia="Arial Narrow"/>
          <w:color w:val="000000"/>
          <w:sz w:val="28"/>
          <w:szCs w:val="28"/>
        </w:rPr>
        <w:t>Оц</w:t>
      </w:r>
      <w:r w:rsidRPr="00F80B00">
        <w:rPr>
          <w:rFonts w:eastAsia="Arial Narrow"/>
          <w:sz w:val="28"/>
          <w:szCs w:val="28"/>
        </w:rPr>
        <w:t xml:space="preserve">енка эффективности и результативности деятельности органов исполнительной власти субъектов Российской Федерации </w:t>
      </w:r>
    </w:p>
    <w:p w14:paraId="48D464AD" w14:textId="77777777" w:rsidR="00F21786" w:rsidRPr="00F80B00" w:rsidRDefault="00F21786" w:rsidP="00F333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91A5679" w14:textId="12742F76" w:rsidR="00F3336C" w:rsidRDefault="00F333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BE8CBC9" w14:textId="77777777" w:rsidR="00F3336C" w:rsidRDefault="00F333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  <w:sectPr w:rsidR="00F3336C" w:rsidSect="00F3336C">
          <w:footerReference w:type="default" r:id="rId11"/>
          <w:pgSz w:w="11906" w:h="16838"/>
          <w:pgMar w:top="1134" w:right="567" w:bottom="1418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tbl>
      <w:tblPr>
        <w:tblStyle w:val="13"/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827"/>
        <w:gridCol w:w="5529"/>
      </w:tblGrid>
      <w:tr w:rsidR="00F3336C" w:rsidRPr="00F80B00" w14:paraId="041046EF" w14:textId="77777777" w:rsidTr="001E6751">
        <w:trPr>
          <w:trHeight w:val="1134"/>
        </w:trPr>
        <w:tc>
          <w:tcPr>
            <w:tcW w:w="2552" w:type="dxa"/>
          </w:tcPr>
          <w:p w14:paraId="6511921D" w14:textId="2FE14325" w:rsidR="00F3336C" w:rsidRPr="00F80B00" w:rsidRDefault="00F3336C" w:rsidP="00F3336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3402" w:type="dxa"/>
          </w:tcPr>
          <w:p w14:paraId="6E1F4164" w14:textId="6FD9B40A" w:rsidR="00F3336C" w:rsidRPr="00F80B00" w:rsidRDefault="00F3336C" w:rsidP="00F3336C">
            <w:pPr>
              <w:tabs>
                <w:tab w:val="left" w:pos="327"/>
                <w:tab w:val="right" w:leader="underscore" w:pos="8505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827" w:type="dxa"/>
          </w:tcPr>
          <w:p w14:paraId="401C97E2" w14:textId="0DDCCD0F" w:rsidR="00F3336C" w:rsidRPr="00F80B00" w:rsidRDefault="00F3336C" w:rsidP="00F333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9" w:type="dxa"/>
          </w:tcPr>
          <w:p w14:paraId="23FB8B00" w14:textId="6AB381CD" w:rsidR="00F3336C" w:rsidRPr="00F80B00" w:rsidRDefault="00F3336C" w:rsidP="00F3336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F80B00" w:rsidRPr="00F80B00" w14:paraId="19C2BEC1" w14:textId="77777777" w:rsidTr="001E6751">
        <w:trPr>
          <w:trHeight w:val="2812"/>
        </w:trPr>
        <w:tc>
          <w:tcPr>
            <w:tcW w:w="2552" w:type="dxa"/>
            <w:vMerge w:val="restart"/>
          </w:tcPr>
          <w:p w14:paraId="73E1E543" w14:textId="77777777" w:rsidR="007E25B1" w:rsidRPr="00F80B00" w:rsidRDefault="007E25B1" w:rsidP="00FA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способность к самостоятельному обоснованию исследовательских процедур и социологическому измерению социальных показателей, эффективности социального управления стратегическим развитием, содержания протекающих в обществе процессов, реализуемой социальной и экономической политики, управленческой деятельности и диагностики социальных рисков (ПК-4)</w:t>
            </w:r>
          </w:p>
        </w:tc>
        <w:tc>
          <w:tcPr>
            <w:tcW w:w="3402" w:type="dxa"/>
          </w:tcPr>
          <w:p w14:paraId="3C252D75" w14:textId="77777777" w:rsidR="007E25B1" w:rsidRPr="00F80B00" w:rsidRDefault="007E25B1" w:rsidP="00FA7FCF">
            <w:pPr>
              <w:tabs>
                <w:tab w:val="left" w:pos="327"/>
                <w:tab w:val="right" w:leader="underscore" w:pos="850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rFonts w:eastAsia="Calibri"/>
                <w:sz w:val="24"/>
                <w:szCs w:val="24"/>
              </w:rPr>
              <w:t>1. Обосновывает исследовательские процедуры социальной диагностики управления стратегическим развитием, содержания протекающих в обществе процессов, реализуемой социальной и экономической политики, управленческой деятельности.</w:t>
            </w:r>
          </w:p>
        </w:tc>
        <w:tc>
          <w:tcPr>
            <w:tcW w:w="3827" w:type="dxa"/>
          </w:tcPr>
          <w:p w14:paraId="794DAD8E" w14:textId="77777777" w:rsidR="007E25B1" w:rsidRPr="00F80B00" w:rsidRDefault="007E25B1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Знать: методы анализа и интерпретации различных социальных явлений и процессов во всех областях жизнедеятельности общества.</w:t>
            </w:r>
          </w:p>
          <w:p w14:paraId="34080870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Уметь: формулировать исследовательские задачи для выявления путей решения социально значимых проблем.</w:t>
            </w:r>
          </w:p>
        </w:tc>
        <w:tc>
          <w:tcPr>
            <w:tcW w:w="5529" w:type="dxa"/>
          </w:tcPr>
          <w:p w14:paraId="3338813D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highlight w:val="yellow"/>
              </w:rPr>
            </w:pPr>
            <w:r w:rsidRPr="00F80B00">
              <w:rPr>
                <w:sz w:val="24"/>
                <w:szCs w:val="24"/>
              </w:rPr>
              <w:t>Ситуационная задача. Проанализировать мероприятия региональных властей Московской области по привлечению инвестиций частного сектора в  реальный сектор экономики в регионе и разработать систему показателей и индикаторов для оценки успешности привлечения инвестиций</w:t>
            </w:r>
          </w:p>
        </w:tc>
      </w:tr>
      <w:tr w:rsidR="00F80B00" w:rsidRPr="00F80B00" w14:paraId="5330ED03" w14:textId="77777777" w:rsidTr="001E6751">
        <w:trPr>
          <w:trHeight w:val="514"/>
        </w:trPr>
        <w:tc>
          <w:tcPr>
            <w:tcW w:w="2552" w:type="dxa"/>
            <w:vMerge/>
          </w:tcPr>
          <w:p w14:paraId="5F1CB16D" w14:textId="77777777" w:rsidR="007E25B1" w:rsidRPr="00F80B00" w:rsidRDefault="007E25B1" w:rsidP="00FA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14:paraId="6ACF8F17" w14:textId="77777777" w:rsidR="007E25B1" w:rsidRPr="00F80B00" w:rsidRDefault="007E25B1" w:rsidP="00FA7FCF">
            <w:pPr>
              <w:widowControl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rFonts w:eastAsia="Calibri"/>
                <w:sz w:val="24"/>
                <w:szCs w:val="24"/>
              </w:rPr>
              <w:t>2. Готовит, разрабатывает и обосновывает технологии социологического измерения показателей эффективности социального управления стратегическим развитием.</w:t>
            </w:r>
          </w:p>
        </w:tc>
        <w:tc>
          <w:tcPr>
            <w:tcW w:w="3827" w:type="dxa"/>
            <w:tcBorders>
              <w:top w:val="nil"/>
            </w:tcBorders>
          </w:tcPr>
          <w:p w14:paraId="37B16628" w14:textId="77777777" w:rsidR="007E25B1" w:rsidRPr="00F80B00" w:rsidRDefault="007E25B1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Знать: основные показатели и критерии эффективности, взаимосвязь с управлением социальными процессами.</w:t>
            </w:r>
          </w:p>
          <w:p w14:paraId="2BA8EFAA" w14:textId="77777777" w:rsidR="007E25B1" w:rsidRPr="00F80B00" w:rsidRDefault="007E25B1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Уметь: обработать и обобщать информацию о социальных явлениях и процессах в системе государственного,</w:t>
            </w:r>
          </w:p>
          <w:p w14:paraId="0AFF0C27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муниципального и корпоративного управления.</w:t>
            </w:r>
          </w:p>
        </w:tc>
        <w:tc>
          <w:tcPr>
            <w:tcW w:w="5529" w:type="dxa"/>
          </w:tcPr>
          <w:p w14:paraId="7581DAE7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Практическая задача:</w:t>
            </w:r>
          </w:p>
          <w:p w14:paraId="11B7CC9A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80B00">
              <w:rPr>
                <w:sz w:val="24"/>
                <w:szCs w:val="24"/>
              </w:rPr>
              <w:t>Проанализировать "Основные направления "Новой экономики Подмосковья"" (https://mef.mosreg.ru/sobytiya/novosti-ministerstva/osnovnye-napravleniya-novoi-ekonomiki-podmoskovya), рассмотреть направления: "Новые меры поддержки крупного и среднего бизнеса", "Зелёный свет для IT" и "Земля для предприимчивых", создать и обосновать замысел социологического исследования общественного мнения о актуальности данных изменений.</w:t>
            </w:r>
          </w:p>
        </w:tc>
      </w:tr>
      <w:tr w:rsidR="00F80B00" w:rsidRPr="00F80B00" w14:paraId="52AEB157" w14:textId="77777777" w:rsidTr="001E6751">
        <w:trPr>
          <w:trHeight w:val="514"/>
        </w:trPr>
        <w:tc>
          <w:tcPr>
            <w:tcW w:w="2552" w:type="dxa"/>
            <w:vMerge/>
          </w:tcPr>
          <w:p w14:paraId="1701675B" w14:textId="77777777" w:rsidR="007E25B1" w:rsidRPr="00F80B00" w:rsidRDefault="007E25B1" w:rsidP="00FA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14:paraId="2BE6CAAD" w14:textId="77777777" w:rsidR="007E25B1" w:rsidRPr="00F80B00" w:rsidRDefault="007E25B1" w:rsidP="00FA7FCF">
            <w:pPr>
              <w:widowControl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rFonts w:eastAsia="Calibri"/>
                <w:sz w:val="24"/>
                <w:szCs w:val="24"/>
              </w:rPr>
              <w:t>3. Обосновывает исследовательские процедуры и технологии социологического измерения, социальной диагностики социальных рисков.</w:t>
            </w:r>
          </w:p>
        </w:tc>
        <w:tc>
          <w:tcPr>
            <w:tcW w:w="3827" w:type="dxa"/>
            <w:tcBorders>
              <w:top w:val="nil"/>
            </w:tcBorders>
          </w:tcPr>
          <w:p w14:paraId="4FFA26AA" w14:textId="77777777" w:rsidR="007E25B1" w:rsidRPr="00F80B00" w:rsidRDefault="007E25B1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Знать: методы сбора и обработки социологических данных в сфере управления региональным и муниципальным развитием.</w:t>
            </w:r>
          </w:p>
          <w:p w14:paraId="4AAA1D1A" w14:textId="77777777" w:rsidR="007E25B1" w:rsidRPr="00F80B00" w:rsidRDefault="007E25B1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Уметь: обработать и обобщать</w:t>
            </w:r>
          </w:p>
          <w:p w14:paraId="7B2B4403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информацию о социальных явлениях и процессах в системе регионального и муниципального управления</w:t>
            </w:r>
          </w:p>
        </w:tc>
        <w:tc>
          <w:tcPr>
            <w:tcW w:w="5529" w:type="dxa"/>
          </w:tcPr>
          <w:p w14:paraId="45DD1190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Практическая задача:</w:t>
            </w:r>
          </w:p>
          <w:p w14:paraId="4CF79F7F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80B00">
              <w:rPr>
                <w:sz w:val="24"/>
                <w:szCs w:val="24"/>
              </w:rPr>
              <w:t xml:space="preserve">На примере города Московской области (по выбору студента) провести анализ сайта или любых других источников информации, которые показывают насколько эффективно выполняют свои функции органов местного самоуправления с учетом социальных рисков. На основании проанализированных данных, показать меры, которые обеспечивающие более эффективное </w:t>
            </w:r>
            <w:r w:rsidRPr="00F80B00">
              <w:rPr>
                <w:sz w:val="24"/>
                <w:szCs w:val="24"/>
              </w:rPr>
              <w:lastRenderedPageBreak/>
              <w:t>функционирование органов местного самоуправления в выбранном городе. Создать и обосновать выборку для проведения социологического опроса, направленного на определение эффективности.</w:t>
            </w:r>
          </w:p>
        </w:tc>
      </w:tr>
      <w:tr w:rsidR="00F80B00" w:rsidRPr="00F80B00" w14:paraId="1518C55B" w14:textId="77777777" w:rsidTr="001E6751">
        <w:trPr>
          <w:trHeight w:val="387"/>
        </w:trPr>
        <w:tc>
          <w:tcPr>
            <w:tcW w:w="2552" w:type="dxa"/>
            <w:vMerge w:val="restart"/>
          </w:tcPr>
          <w:p w14:paraId="12D62728" w14:textId="77777777" w:rsidR="007E25B1" w:rsidRPr="00F80B00" w:rsidRDefault="007E25B1" w:rsidP="00FA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lastRenderedPageBreak/>
              <w:t>способность готовить социологически мотивированное обоснование управленческих решений в сфере стратегического развития организации, предприятия, отрасли и территории (ПК-5)</w:t>
            </w:r>
          </w:p>
        </w:tc>
        <w:tc>
          <w:tcPr>
            <w:tcW w:w="3402" w:type="dxa"/>
            <w:tcBorders>
              <w:top w:val="nil"/>
            </w:tcBorders>
          </w:tcPr>
          <w:p w14:paraId="3CA8E71F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rFonts w:eastAsia="Calibri"/>
                <w:sz w:val="24"/>
                <w:szCs w:val="24"/>
              </w:rPr>
              <w:t>1.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управления.</w:t>
            </w:r>
          </w:p>
        </w:tc>
        <w:tc>
          <w:tcPr>
            <w:tcW w:w="3827" w:type="dxa"/>
            <w:tcBorders>
              <w:top w:val="nil"/>
            </w:tcBorders>
          </w:tcPr>
          <w:p w14:paraId="36B775F1" w14:textId="77777777" w:rsidR="007E25B1" w:rsidRPr="00F80B00" w:rsidRDefault="007E25B1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Знать: основные показатели, критерии эффективности социальных результатов управленческих решений.</w:t>
            </w:r>
          </w:p>
          <w:p w14:paraId="373464AF" w14:textId="77777777" w:rsidR="007E25B1" w:rsidRPr="00F80B00" w:rsidRDefault="007E25B1" w:rsidP="00FA7FCF">
            <w:pPr>
              <w:widowControl/>
              <w:contextualSpacing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Уметь: использовать современные методы оценки результативности и эффективности регионального и муниципального управления</w:t>
            </w:r>
          </w:p>
        </w:tc>
        <w:tc>
          <w:tcPr>
            <w:tcW w:w="5529" w:type="dxa"/>
          </w:tcPr>
          <w:p w14:paraId="70076803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Практическая задача:</w:t>
            </w:r>
          </w:p>
          <w:p w14:paraId="672E1E25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При помощи контент-анализа проанализировать государственную программу Московской области "ПРЕДПРИНИМАТЕЛЬСТВО ПОДМОСКОВЬЯ" НА 2017-2024 ГОДЫ</w:t>
            </w:r>
          </w:p>
          <w:p w14:paraId="6F47505F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 xml:space="preserve">Подробно рассмотреть Подпрограмму "Инвестиции в Подмосковье". </w:t>
            </w:r>
          </w:p>
          <w:p w14:paraId="1DE35209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В рамках Подпрограммы необходимо достижение показателей: увеличение объема инвестиций в основной капитал в целом по Московской области; рост реальной заработной платы; удельный вес численности высококвалифицированных работников;</w:t>
            </w:r>
          </w:p>
          <w:p w14:paraId="34CEF11F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отношение средней заработной платы научных сотрудников к средней заработной плате в Московской области; отношение объема инвестиций в основной капитал к валовому региональному продукту; рост валового регионального продукта (ВРП) в 2018 году в 1,3 раза относительно 2011 года.</w:t>
            </w:r>
          </w:p>
          <w:p w14:paraId="0205018A" w14:textId="77777777" w:rsidR="007E25B1" w:rsidRPr="00F80B00" w:rsidRDefault="007E25B1" w:rsidP="00FA7FC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80B00">
              <w:rPr>
                <w:sz w:val="24"/>
                <w:szCs w:val="24"/>
              </w:rPr>
              <w:t>Необходимо изучить документ и спрогнозировать социально-экономические последствия программы для предпринимателей Подмосковья.</w:t>
            </w:r>
          </w:p>
        </w:tc>
      </w:tr>
      <w:tr w:rsidR="00F80B00" w:rsidRPr="00F80B00" w14:paraId="257A9061" w14:textId="77777777" w:rsidTr="001E6751">
        <w:trPr>
          <w:trHeight w:val="3688"/>
        </w:trPr>
        <w:tc>
          <w:tcPr>
            <w:tcW w:w="2552" w:type="dxa"/>
            <w:vMerge/>
          </w:tcPr>
          <w:p w14:paraId="7257ECB4" w14:textId="77777777" w:rsidR="00B974C7" w:rsidRPr="00F80B00" w:rsidRDefault="00B974C7" w:rsidP="00FA7F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14:paraId="3220B286" w14:textId="77777777" w:rsidR="00B974C7" w:rsidRPr="00F80B00" w:rsidRDefault="00B974C7" w:rsidP="00FA7FCF">
            <w:pPr>
              <w:widowControl/>
              <w:contextualSpacing/>
              <w:rPr>
                <w:sz w:val="24"/>
                <w:szCs w:val="24"/>
              </w:rPr>
            </w:pPr>
            <w:r w:rsidRPr="00F80B00">
              <w:rPr>
                <w:rFonts w:eastAsia="Calibri"/>
                <w:sz w:val="24"/>
                <w:szCs w:val="24"/>
              </w:rPr>
              <w:t>2. Осуществляет социологическое обоснование специфики стратегических управленческих решений по развитию организаций, предприятий, отрасли и территории.</w:t>
            </w:r>
          </w:p>
        </w:tc>
        <w:tc>
          <w:tcPr>
            <w:tcW w:w="3827" w:type="dxa"/>
            <w:tcBorders>
              <w:top w:val="nil"/>
            </w:tcBorders>
          </w:tcPr>
          <w:p w14:paraId="2B6D7F58" w14:textId="77777777" w:rsidR="00B974C7" w:rsidRPr="00F80B00" w:rsidRDefault="00B974C7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Знать: структуру и механизм функционирования органов регионального и муниципального управления в России.</w:t>
            </w:r>
          </w:p>
          <w:p w14:paraId="22BB2372" w14:textId="77777777" w:rsidR="00B974C7" w:rsidRPr="00F80B00" w:rsidRDefault="00B974C7" w:rsidP="00FA7FC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Уметь: применять современные методики и технологии разработки, реализации и оценки политических и</w:t>
            </w:r>
          </w:p>
          <w:p w14:paraId="004B830A" w14:textId="77777777" w:rsidR="00B974C7" w:rsidRPr="00F80B00" w:rsidRDefault="00B974C7" w:rsidP="00FA7FCF">
            <w:pPr>
              <w:widowControl/>
              <w:contextualSpacing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административных решений в региональном и муниципальном управлении</w:t>
            </w:r>
          </w:p>
        </w:tc>
        <w:tc>
          <w:tcPr>
            <w:tcW w:w="5529" w:type="dxa"/>
          </w:tcPr>
          <w:p w14:paraId="6BEEDA11" w14:textId="77777777" w:rsidR="00B974C7" w:rsidRPr="00F80B00" w:rsidRDefault="00B974C7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Практическая задача:</w:t>
            </w:r>
          </w:p>
          <w:p w14:paraId="4530AA4C" w14:textId="77777777" w:rsidR="00B974C7" w:rsidRPr="00F80B00" w:rsidRDefault="00B974C7" w:rsidP="00FA7F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0B00">
              <w:rPr>
                <w:sz w:val="24"/>
                <w:szCs w:val="24"/>
              </w:rPr>
              <w:t>При помощи контент-анализа проанализировать областную программу развития малого и среднего предпринимательства в городском округе Химки. (https://www.admhimki.ru/maloe-i-srednee-predprinimatelstvo/oblastnaya-programma-razvitiya-msp/)</w:t>
            </w:r>
          </w:p>
          <w:p w14:paraId="77021207" w14:textId="77777777" w:rsidR="00B974C7" w:rsidRPr="00F80B00" w:rsidRDefault="00B974C7" w:rsidP="00FA7FC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80B00">
              <w:rPr>
                <w:sz w:val="24"/>
                <w:szCs w:val="24"/>
              </w:rPr>
              <w:t xml:space="preserve">Подробно рассмотреть </w:t>
            </w:r>
            <w:proofErr w:type="gramStart"/>
            <w:r w:rsidRPr="00F80B00">
              <w:rPr>
                <w:sz w:val="24"/>
                <w:szCs w:val="24"/>
              </w:rPr>
              <w:t>пункты</w:t>
            </w:r>
            <w:proofErr w:type="gramEnd"/>
            <w:r w:rsidRPr="00F80B00">
              <w:rPr>
                <w:sz w:val="24"/>
                <w:szCs w:val="24"/>
              </w:rPr>
              <w:t xml:space="preserve"> связанные с имущественной поддержкой и формами такой поддержки малого и среднего предпринимательства. Оценить возможные последствия, к которым приводит данная программа. Обосновать необходимость такой программы.</w:t>
            </w:r>
          </w:p>
        </w:tc>
      </w:tr>
    </w:tbl>
    <w:p w14:paraId="2CDED130" w14:textId="77777777" w:rsidR="00F3336C" w:rsidRDefault="00F3336C">
      <w:pPr>
        <w:widowControl/>
        <w:spacing w:after="160" w:line="259" w:lineRule="auto"/>
        <w:rPr>
          <w:rFonts w:eastAsia="Calibri"/>
          <w:sz w:val="22"/>
          <w:szCs w:val="22"/>
          <w:lang w:eastAsia="en-US"/>
        </w:rPr>
        <w:sectPr w:rsidR="00F3336C" w:rsidSect="00F3336C">
          <w:pgSz w:w="16838" w:h="11906" w:orient="landscape"/>
          <w:pgMar w:top="1134" w:right="1134" w:bottom="567" w:left="1418" w:header="0" w:footer="708" w:gutter="0"/>
          <w:cols w:space="720"/>
          <w:formProt w:val="0"/>
          <w:docGrid w:linePitch="360"/>
        </w:sectPr>
      </w:pPr>
    </w:p>
    <w:p w14:paraId="575361A1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124725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14:paraId="34D542A4" w14:textId="77777777" w:rsidR="00F21786" w:rsidRDefault="00F21786">
      <w:pPr>
        <w:widowControl/>
        <w:spacing w:line="276" w:lineRule="auto"/>
        <w:ind w:firstLine="709"/>
        <w:jc w:val="both"/>
        <w:rPr>
          <w:rFonts w:eastAsia="Arial Narrow"/>
          <w:i/>
          <w:sz w:val="28"/>
          <w:szCs w:val="28"/>
          <w:lang w:eastAsia="en-US"/>
        </w:rPr>
      </w:pPr>
    </w:p>
    <w:p w14:paraId="746A6FA8" w14:textId="77777777" w:rsidR="00F21786" w:rsidRDefault="008679D6">
      <w:pPr>
        <w:widowControl/>
        <w:spacing w:line="360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Нормативные правовые акты</w:t>
      </w:r>
    </w:p>
    <w:p w14:paraId="324A7751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Конституция Российской Федерации. М.: ИНФРА-М, 2014.</w:t>
      </w:r>
    </w:p>
    <w:p w14:paraId="6DD03EDB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Гражданский кодекс Российской Федерации от 30.11.1994 N 51-ФЗ </w:t>
      </w:r>
    </w:p>
    <w:p w14:paraId="69084EFE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Бюджетный кодекс Российской Федерации</w:t>
      </w:r>
    </w:p>
    <w:p w14:paraId="7ECB54CA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6.10.1999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</w:p>
    <w:p w14:paraId="5980C683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6.10.2003 года № 131-ФЗ Об общих принципах организации местного самоуправления в Российской Федерации</w:t>
      </w:r>
    </w:p>
    <w:p w14:paraId="3C4C769E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Федеральный закон от 27 июля 2004 года № 79-ФЗ «О государственной гражданской службе Российской Федерации». </w:t>
      </w:r>
    </w:p>
    <w:p w14:paraId="5C6F5BDF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</w:t>
      </w:r>
    </w:p>
    <w:p w14:paraId="37245700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Федеральный закон от 2 марта 2007 года № 25-ФЗ «О муниципальной службе в Российской Федерации». </w:t>
      </w:r>
    </w:p>
    <w:p w14:paraId="082A5E70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управления». </w:t>
      </w:r>
    </w:p>
    <w:p w14:paraId="5C75B472" w14:textId="77777777" w:rsidR="00F21786" w:rsidRDefault="008679D6">
      <w:pPr>
        <w:numPr>
          <w:ilvl w:val="0"/>
          <w:numId w:val="2"/>
        </w:numPr>
        <w:tabs>
          <w:tab w:val="left" w:pos="1276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данных»</w:t>
      </w:r>
    </w:p>
    <w:p w14:paraId="2A985760" w14:textId="77777777" w:rsidR="00F21786" w:rsidRDefault="008679D6">
      <w:pPr>
        <w:spacing w:line="276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Основная литература</w:t>
      </w:r>
    </w:p>
    <w:p w14:paraId="1F4BAC8E" w14:textId="33DBF7BB" w:rsidR="008679D6" w:rsidRDefault="008679D6">
      <w:pPr>
        <w:pStyle w:val="af4"/>
        <w:widowControl/>
        <w:numPr>
          <w:ilvl w:val="0"/>
          <w:numId w:val="3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 w:rsidRPr="008679D6">
        <w:rPr>
          <w:rFonts w:eastAsia="Arial Narrow"/>
          <w:sz w:val="28"/>
          <w:szCs w:val="28"/>
          <w:lang w:eastAsia="en-US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Pr="008679D6">
        <w:rPr>
          <w:rFonts w:eastAsia="Arial Narrow"/>
          <w:sz w:val="28"/>
          <w:szCs w:val="28"/>
          <w:lang w:eastAsia="en-US"/>
        </w:rPr>
        <w:t>Адамская</w:t>
      </w:r>
      <w:proofErr w:type="spellEnd"/>
      <w:r w:rsidRPr="008679D6">
        <w:rPr>
          <w:rFonts w:eastAsia="Arial Narrow"/>
          <w:sz w:val="28"/>
          <w:szCs w:val="28"/>
          <w:lang w:eastAsia="en-US"/>
        </w:rPr>
        <w:t xml:space="preserve">, Р.Е. </w:t>
      </w:r>
      <w:proofErr w:type="spellStart"/>
      <w:r w:rsidRPr="008679D6">
        <w:rPr>
          <w:rFonts w:eastAsia="Arial Narrow"/>
          <w:sz w:val="28"/>
          <w:szCs w:val="28"/>
          <w:lang w:eastAsia="en-US"/>
        </w:rPr>
        <w:t>Артюхин</w:t>
      </w:r>
      <w:proofErr w:type="spellEnd"/>
      <w:r w:rsidRPr="008679D6">
        <w:rPr>
          <w:rFonts w:eastAsia="Arial Narrow"/>
          <w:sz w:val="28"/>
          <w:szCs w:val="28"/>
          <w:lang w:eastAsia="en-US"/>
        </w:rPr>
        <w:t xml:space="preserve">, Н.А. </w:t>
      </w:r>
      <w:proofErr w:type="spellStart"/>
      <w:r w:rsidRPr="008679D6">
        <w:rPr>
          <w:rFonts w:eastAsia="Arial Narrow"/>
          <w:sz w:val="28"/>
          <w:szCs w:val="28"/>
          <w:lang w:eastAsia="en-US"/>
        </w:rPr>
        <w:t>Барменкова</w:t>
      </w:r>
      <w:proofErr w:type="spellEnd"/>
      <w:r w:rsidRPr="008679D6">
        <w:rPr>
          <w:rFonts w:eastAsia="Arial Narrow"/>
          <w:sz w:val="28"/>
          <w:szCs w:val="28"/>
          <w:lang w:eastAsia="en-US"/>
        </w:rPr>
        <w:t xml:space="preserve"> [и др.]; под. ред. С.Е. Прокофьева [и др.]; </w:t>
      </w:r>
      <w:proofErr w:type="spellStart"/>
      <w:r w:rsidRPr="008679D6">
        <w:rPr>
          <w:rFonts w:eastAsia="Arial Narrow"/>
          <w:sz w:val="28"/>
          <w:szCs w:val="28"/>
          <w:lang w:eastAsia="en-US"/>
        </w:rPr>
        <w:t>Финуниверситет</w:t>
      </w:r>
      <w:proofErr w:type="spellEnd"/>
      <w:r w:rsidRPr="008679D6">
        <w:rPr>
          <w:rFonts w:eastAsia="Arial Narrow"/>
          <w:sz w:val="28"/>
          <w:szCs w:val="28"/>
          <w:lang w:eastAsia="en-US"/>
        </w:rPr>
        <w:t xml:space="preserve">; </w:t>
      </w:r>
      <w:proofErr w:type="spellStart"/>
      <w:r w:rsidRPr="008679D6">
        <w:rPr>
          <w:rFonts w:eastAsia="Arial Narrow"/>
          <w:sz w:val="28"/>
          <w:szCs w:val="28"/>
          <w:lang w:eastAsia="en-US"/>
        </w:rPr>
        <w:t>Speechki</w:t>
      </w:r>
      <w:proofErr w:type="spellEnd"/>
      <w:r w:rsidRPr="008679D6">
        <w:rPr>
          <w:rFonts w:eastAsia="Arial Narrow"/>
          <w:sz w:val="28"/>
          <w:szCs w:val="28"/>
          <w:lang w:eastAsia="en-US"/>
        </w:rPr>
        <w:t xml:space="preserve">. Сервис автоматического создания аудиоверсий статей. — 2-е изд. — Москва: </w:t>
      </w:r>
      <w:proofErr w:type="spellStart"/>
      <w:r w:rsidRPr="008679D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8679D6">
        <w:rPr>
          <w:rFonts w:eastAsia="Arial Narrow"/>
          <w:sz w:val="28"/>
          <w:szCs w:val="28"/>
          <w:lang w:eastAsia="en-US"/>
        </w:rPr>
        <w:t xml:space="preserve">, 2022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Образовательная платформа </w:t>
      </w:r>
      <w:proofErr w:type="spellStart"/>
      <w:r w:rsidRPr="008679D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8679D6">
        <w:rPr>
          <w:rFonts w:eastAsia="Arial Narrow"/>
          <w:sz w:val="28"/>
          <w:szCs w:val="28"/>
          <w:lang w:eastAsia="en-US"/>
        </w:rPr>
        <w:t xml:space="preserve"> [сайт]. — URL: https://urait.ru/bcode/497388 (дата обращения: </w:t>
      </w:r>
      <w:r w:rsidR="001960F2">
        <w:rPr>
          <w:rFonts w:eastAsia="Arial Narrow"/>
          <w:sz w:val="28"/>
          <w:szCs w:val="28"/>
          <w:lang w:eastAsia="en-US"/>
        </w:rPr>
        <w:t>21</w:t>
      </w:r>
      <w:r w:rsidRPr="008679D6">
        <w:rPr>
          <w:rFonts w:eastAsia="Arial Narrow"/>
          <w:sz w:val="28"/>
          <w:szCs w:val="28"/>
          <w:lang w:eastAsia="en-US"/>
        </w:rPr>
        <w:t xml:space="preserve">.11.2022). — </w:t>
      </w:r>
      <w:proofErr w:type="gramStart"/>
      <w:r w:rsidRPr="008679D6">
        <w:rPr>
          <w:rFonts w:eastAsia="Arial Narrow"/>
          <w:sz w:val="28"/>
          <w:szCs w:val="28"/>
          <w:lang w:eastAsia="en-US"/>
        </w:rPr>
        <w:t>Текст :</w:t>
      </w:r>
      <w:proofErr w:type="gramEnd"/>
      <w:r w:rsidRPr="008679D6">
        <w:rPr>
          <w:rFonts w:eastAsia="Arial Narrow"/>
          <w:sz w:val="28"/>
          <w:szCs w:val="28"/>
          <w:lang w:eastAsia="en-US"/>
        </w:rPr>
        <w:t xml:space="preserve"> электронный.</w:t>
      </w:r>
    </w:p>
    <w:p w14:paraId="2B6A7BC9" w14:textId="6E8CA25A" w:rsidR="004D2DE6" w:rsidRDefault="004D2DE6" w:rsidP="004D2DE6">
      <w:pPr>
        <w:pStyle w:val="af4"/>
        <w:widowControl/>
        <w:numPr>
          <w:ilvl w:val="0"/>
          <w:numId w:val="3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 w:rsidRPr="004D2DE6">
        <w:rPr>
          <w:rFonts w:eastAsia="Arial Narrow"/>
          <w:sz w:val="28"/>
          <w:szCs w:val="28"/>
          <w:lang w:eastAsia="en-US"/>
        </w:rPr>
        <w:t xml:space="preserve">Государственное управление региональным развитием: учебник для вузов / Л.В.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Адамская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, Р.Е.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Артюхин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, Н.А.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Барменкова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 [и др.]; под ред. С.Е. Прокофьева [и </w:t>
      </w:r>
      <w:r w:rsidRPr="004D2DE6">
        <w:rPr>
          <w:rFonts w:eastAsia="Arial Narrow"/>
          <w:sz w:val="28"/>
          <w:szCs w:val="28"/>
          <w:lang w:eastAsia="en-US"/>
        </w:rPr>
        <w:lastRenderedPageBreak/>
        <w:t xml:space="preserve">др.];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Speechki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. Сервис автоматического создания аудиоверсий статей. — Москва: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, 2022 — 332 с.: ил. — (Высшее образование). — Текст: непосредственный. - То же. - Электронная </w:t>
      </w:r>
      <w:proofErr w:type="gramStart"/>
      <w:r w:rsidRPr="004D2DE6">
        <w:rPr>
          <w:rFonts w:eastAsia="Arial Narrow"/>
          <w:sz w:val="28"/>
          <w:szCs w:val="28"/>
          <w:lang w:eastAsia="en-US"/>
        </w:rPr>
        <w:t>версия :</w:t>
      </w:r>
      <w:proofErr w:type="gramEnd"/>
      <w:r w:rsidRPr="004D2DE6">
        <w:rPr>
          <w:rFonts w:eastAsia="Arial Narrow"/>
          <w:sz w:val="28"/>
          <w:szCs w:val="28"/>
          <w:lang w:eastAsia="en-US"/>
        </w:rPr>
        <w:t xml:space="preserve"> 12 аудиофайлов Mp3 (общая продолжительность звучания 11 ч. 47 мин.) (633 Мб). — Доступ по паролю из сети Интернет (чтение). — ЭБ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Финунивеситета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. - URL:http://elib.fa.ru/book/35111848exmo11395. — Текст: электронный; То же. - Образовательная платформа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 [сайт]. — URL: https://urait.ru/bcode/496831 (дата обращения: </w:t>
      </w:r>
      <w:r w:rsidR="001960F2">
        <w:rPr>
          <w:rFonts w:eastAsia="Arial Narrow"/>
          <w:sz w:val="28"/>
          <w:szCs w:val="28"/>
          <w:lang w:eastAsia="en-US"/>
        </w:rPr>
        <w:t>2</w:t>
      </w:r>
      <w:r w:rsidRPr="004D2DE6">
        <w:rPr>
          <w:rFonts w:eastAsia="Arial Narrow"/>
          <w:sz w:val="28"/>
          <w:szCs w:val="28"/>
          <w:lang w:eastAsia="en-US"/>
        </w:rPr>
        <w:t xml:space="preserve">1.11.2022). - </w:t>
      </w:r>
      <w:proofErr w:type="gramStart"/>
      <w:r w:rsidRPr="004D2DE6">
        <w:rPr>
          <w:rFonts w:eastAsia="Arial Narrow"/>
          <w:sz w:val="28"/>
          <w:szCs w:val="28"/>
          <w:lang w:eastAsia="en-US"/>
        </w:rPr>
        <w:t>Текст :</w:t>
      </w:r>
      <w:proofErr w:type="gramEnd"/>
      <w:r w:rsidRPr="004D2DE6">
        <w:rPr>
          <w:rFonts w:eastAsia="Arial Narrow"/>
          <w:sz w:val="28"/>
          <w:szCs w:val="28"/>
          <w:lang w:eastAsia="en-US"/>
        </w:rPr>
        <w:t xml:space="preserve"> электронный.</w:t>
      </w:r>
    </w:p>
    <w:p w14:paraId="7E7169CC" w14:textId="1002CE37" w:rsidR="004D2DE6" w:rsidRDefault="004D2DE6" w:rsidP="004D2DE6">
      <w:pPr>
        <w:pStyle w:val="af4"/>
        <w:widowControl/>
        <w:spacing w:line="276" w:lineRule="auto"/>
        <w:ind w:left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3.1      </w:t>
      </w:r>
      <w:r w:rsidRPr="004D2DE6">
        <w:rPr>
          <w:rFonts w:eastAsia="Arial Narrow"/>
          <w:sz w:val="28"/>
          <w:szCs w:val="28"/>
          <w:lang w:eastAsia="en-US"/>
        </w:rPr>
        <w:t xml:space="preserve">Региональное управление и территориальное планирование. В 2 ч. Ч. 1: учебник и практикум для вузов / Ю.Н. Шедько, М.М. Басова, Д.Л. Богдановский [и др.]; под ред. Ю.Н. Шедько. — Москва: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, 2021. — 206 с. — (Высшее образование). - </w:t>
      </w:r>
      <w:proofErr w:type="gramStart"/>
      <w:r w:rsidRPr="004D2DE6">
        <w:rPr>
          <w:rFonts w:eastAsia="Arial Narrow"/>
          <w:sz w:val="28"/>
          <w:szCs w:val="28"/>
          <w:lang w:eastAsia="en-US"/>
        </w:rPr>
        <w:t>Текст :</w:t>
      </w:r>
      <w:proofErr w:type="gramEnd"/>
      <w:r w:rsidRPr="004D2DE6">
        <w:rPr>
          <w:rFonts w:eastAsia="Arial Narrow"/>
          <w:sz w:val="28"/>
          <w:szCs w:val="28"/>
          <w:lang w:eastAsia="en-US"/>
        </w:rPr>
        <w:t xml:space="preserve"> непосредственный. – То же. - Образовательная платформа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 [сайт]. — URL: https://urait.ru/bcode/473214 (дата обращения: 23.11.2022). — </w:t>
      </w:r>
      <w:proofErr w:type="gramStart"/>
      <w:r w:rsidRPr="004D2DE6">
        <w:rPr>
          <w:rFonts w:eastAsia="Arial Narrow"/>
          <w:sz w:val="28"/>
          <w:szCs w:val="28"/>
          <w:lang w:eastAsia="en-US"/>
        </w:rPr>
        <w:t>Текст :</w:t>
      </w:r>
      <w:proofErr w:type="gramEnd"/>
      <w:r w:rsidRPr="004D2DE6">
        <w:rPr>
          <w:rFonts w:eastAsia="Arial Narrow"/>
          <w:sz w:val="28"/>
          <w:szCs w:val="28"/>
          <w:lang w:eastAsia="en-US"/>
        </w:rPr>
        <w:t xml:space="preserve"> электронный.</w:t>
      </w:r>
    </w:p>
    <w:p w14:paraId="72BCFA91" w14:textId="57801C81" w:rsidR="004D2DE6" w:rsidRPr="004D2DE6" w:rsidRDefault="004D2DE6" w:rsidP="004D2DE6">
      <w:pPr>
        <w:pStyle w:val="af4"/>
        <w:widowControl/>
        <w:spacing w:line="276" w:lineRule="auto"/>
        <w:ind w:left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3.2     </w:t>
      </w:r>
      <w:r w:rsidRPr="004D2DE6">
        <w:rPr>
          <w:rFonts w:eastAsia="Arial Narrow"/>
          <w:sz w:val="28"/>
          <w:szCs w:val="28"/>
          <w:lang w:eastAsia="en-US"/>
        </w:rPr>
        <w:t xml:space="preserve">Региональное управление и территориальное планирование. В 2 ч. Ч. 2: учебник и практикум для вузов / Ю.Н. Шедько, М.М. Басова, Д.Л. Богдановский [и др.]; под ред. Ю.Н. Шедько. — Москва: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, 2021 — 303 с. — (Высшее образование). - </w:t>
      </w:r>
      <w:proofErr w:type="gramStart"/>
      <w:r w:rsidRPr="004D2DE6">
        <w:rPr>
          <w:rFonts w:eastAsia="Arial Narrow"/>
          <w:sz w:val="28"/>
          <w:szCs w:val="28"/>
          <w:lang w:eastAsia="en-US"/>
        </w:rPr>
        <w:t>Текст :</w:t>
      </w:r>
      <w:proofErr w:type="gramEnd"/>
      <w:r w:rsidRPr="004D2DE6">
        <w:rPr>
          <w:rFonts w:eastAsia="Arial Narrow"/>
          <w:sz w:val="28"/>
          <w:szCs w:val="28"/>
          <w:lang w:eastAsia="en-US"/>
        </w:rPr>
        <w:t xml:space="preserve"> непосредственный. - То же. - Образовательная платформа </w:t>
      </w:r>
      <w:proofErr w:type="spellStart"/>
      <w:r w:rsidRPr="004D2DE6">
        <w:rPr>
          <w:rFonts w:eastAsia="Arial Narrow"/>
          <w:sz w:val="28"/>
          <w:szCs w:val="28"/>
          <w:lang w:eastAsia="en-US"/>
        </w:rPr>
        <w:t>Юрайт</w:t>
      </w:r>
      <w:proofErr w:type="spellEnd"/>
      <w:r w:rsidRPr="004D2DE6">
        <w:rPr>
          <w:rFonts w:eastAsia="Arial Narrow"/>
          <w:sz w:val="28"/>
          <w:szCs w:val="28"/>
          <w:lang w:eastAsia="en-US"/>
        </w:rPr>
        <w:t xml:space="preserve"> [сайт]. — URL: https://urait.ru/bcode/473215 (дата обращения: 23.11.2022). - </w:t>
      </w:r>
      <w:proofErr w:type="gramStart"/>
      <w:r w:rsidRPr="004D2DE6">
        <w:rPr>
          <w:rFonts w:eastAsia="Arial Narrow"/>
          <w:sz w:val="28"/>
          <w:szCs w:val="28"/>
          <w:lang w:eastAsia="en-US"/>
        </w:rPr>
        <w:t>Текст :</w:t>
      </w:r>
      <w:proofErr w:type="gramEnd"/>
      <w:r w:rsidRPr="004D2DE6">
        <w:rPr>
          <w:rFonts w:eastAsia="Arial Narrow"/>
          <w:sz w:val="28"/>
          <w:szCs w:val="28"/>
          <w:lang w:eastAsia="en-US"/>
        </w:rPr>
        <w:t xml:space="preserve"> электронный.</w:t>
      </w:r>
    </w:p>
    <w:p w14:paraId="3D5DB30F" w14:textId="13F022BD" w:rsidR="00F21786" w:rsidRDefault="008679D6">
      <w:pPr>
        <w:widowControl/>
        <w:spacing w:line="276" w:lineRule="auto"/>
        <w:ind w:left="1440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Дополнительная литература</w:t>
      </w:r>
    </w:p>
    <w:p w14:paraId="1DE1775F" w14:textId="5D4D7D90" w:rsidR="004D2DE6" w:rsidRDefault="004D2DE6" w:rsidP="004D2DE6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  </w:t>
      </w:r>
      <w:r w:rsidRPr="004D2DE6">
        <w:rPr>
          <w:sz w:val="28"/>
          <w:szCs w:val="28"/>
        </w:rPr>
        <w:t xml:space="preserve">Прокофьев, С.Е. Государственная и муниципальная служба: учебник и практикум для вузов / С.Е. Прокофьев, Е.Д. Богатырев, С.Г. Еремин; </w:t>
      </w:r>
      <w:proofErr w:type="spellStart"/>
      <w:r w:rsidRPr="004D2DE6">
        <w:rPr>
          <w:sz w:val="28"/>
          <w:szCs w:val="28"/>
        </w:rPr>
        <w:t>Speechki</w:t>
      </w:r>
      <w:proofErr w:type="spellEnd"/>
      <w:r w:rsidRPr="004D2DE6">
        <w:rPr>
          <w:sz w:val="28"/>
          <w:szCs w:val="28"/>
        </w:rPr>
        <w:t xml:space="preserve">. Сервис автоматического создания аудиоверсий статей. — 3-е изд., </w:t>
      </w:r>
      <w:proofErr w:type="spellStart"/>
      <w:r w:rsidRPr="004D2DE6">
        <w:rPr>
          <w:sz w:val="28"/>
          <w:szCs w:val="28"/>
        </w:rPr>
        <w:t>перераб</w:t>
      </w:r>
      <w:proofErr w:type="spellEnd"/>
      <w:proofErr w:type="gramStart"/>
      <w:r w:rsidRPr="004D2DE6">
        <w:rPr>
          <w:sz w:val="28"/>
          <w:szCs w:val="28"/>
        </w:rPr>
        <w:t>.</w:t>
      </w:r>
      <w:proofErr w:type="gramEnd"/>
      <w:r w:rsidRPr="004D2DE6">
        <w:rPr>
          <w:sz w:val="28"/>
          <w:szCs w:val="28"/>
        </w:rPr>
        <w:t xml:space="preserve"> и доп. — Москва: </w:t>
      </w:r>
      <w:proofErr w:type="spellStart"/>
      <w:r w:rsidRPr="004D2DE6">
        <w:rPr>
          <w:sz w:val="28"/>
          <w:szCs w:val="28"/>
        </w:rPr>
        <w:t>Юрайт</w:t>
      </w:r>
      <w:proofErr w:type="spellEnd"/>
      <w:r w:rsidRPr="004D2DE6">
        <w:rPr>
          <w:sz w:val="28"/>
          <w:szCs w:val="28"/>
        </w:rPr>
        <w:t xml:space="preserve">, 2022 — 324 с. — (Высшее образование). — Текст: непосредственный. - То же. - Электронная версия: 19 аудиофайлов Mp3 (общая продолжительность звучания 11 ч. 49 мин.) (654 Мб). — Доступ по паролю из сети Интернет (чтение). — ЭБ Финуниверситета. - URL:http://elib.fa.ru/book/84272058exmo11338. - Текст: электронный; То же. - Образовательная платформа </w:t>
      </w:r>
      <w:proofErr w:type="spellStart"/>
      <w:r w:rsidRPr="004D2DE6">
        <w:rPr>
          <w:sz w:val="28"/>
          <w:szCs w:val="28"/>
        </w:rPr>
        <w:t>Юрайт</w:t>
      </w:r>
      <w:proofErr w:type="spellEnd"/>
      <w:r w:rsidRPr="004D2DE6">
        <w:rPr>
          <w:sz w:val="28"/>
          <w:szCs w:val="28"/>
        </w:rPr>
        <w:t xml:space="preserve"> [сайт]. — URL: https://urait.ru/bcode/489690 (дата обращения: </w:t>
      </w:r>
      <w:r w:rsidR="001960F2">
        <w:rPr>
          <w:sz w:val="28"/>
          <w:szCs w:val="28"/>
        </w:rPr>
        <w:t>21</w:t>
      </w:r>
      <w:r w:rsidRPr="004D2DE6">
        <w:rPr>
          <w:sz w:val="28"/>
          <w:szCs w:val="28"/>
        </w:rPr>
        <w:t xml:space="preserve">.11.2022). — </w:t>
      </w:r>
      <w:proofErr w:type="gramStart"/>
      <w:r w:rsidRPr="004D2DE6">
        <w:rPr>
          <w:sz w:val="28"/>
          <w:szCs w:val="28"/>
        </w:rPr>
        <w:t>Текст :</w:t>
      </w:r>
      <w:proofErr w:type="gramEnd"/>
      <w:r w:rsidRPr="004D2DE6">
        <w:rPr>
          <w:sz w:val="28"/>
          <w:szCs w:val="28"/>
        </w:rPr>
        <w:t xml:space="preserve"> электронный.</w:t>
      </w:r>
    </w:p>
    <w:p w14:paraId="243646E7" w14:textId="24A71D54" w:rsidR="004D2DE6" w:rsidRPr="004D2DE6" w:rsidRDefault="004D2DE6" w:rsidP="004D2DE6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 </w:t>
      </w:r>
      <w:r w:rsidRPr="004D2DE6">
        <w:rPr>
          <w:sz w:val="28"/>
          <w:szCs w:val="28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Pr="004D2DE6">
        <w:rPr>
          <w:sz w:val="28"/>
          <w:szCs w:val="28"/>
        </w:rPr>
        <w:t>перераб</w:t>
      </w:r>
      <w:proofErr w:type="spellEnd"/>
      <w:r w:rsidRPr="004D2DE6">
        <w:rPr>
          <w:sz w:val="28"/>
          <w:szCs w:val="28"/>
        </w:rPr>
        <w:t xml:space="preserve"> и доп. — Москва: </w:t>
      </w:r>
      <w:proofErr w:type="spellStart"/>
      <w:r w:rsidRPr="004D2DE6">
        <w:rPr>
          <w:sz w:val="28"/>
          <w:szCs w:val="28"/>
        </w:rPr>
        <w:t>Юрайт</w:t>
      </w:r>
      <w:proofErr w:type="spellEnd"/>
      <w:r w:rsidRPr="004D2DE6">
        <w:rPr>
          <w:sz w:val="28"/>
          <w:szCs w:val="28"/>
        </w:rPr>
        <w:t xml:space="preserve">, 2022 — 224 с. — (Высшее образование). - Текст: непосредственный. - То же. —  Образовательная платформа </w:t>
      </w:r>
      <w:proofErr w:type="spellStart"/>
      <w:r w:rsidRPr="004D2DE6">
        <w:rPr>
          <w:sz w:val="28"/>
          <w:szCs w:val="28"/>
        </w:rPr>
        <w:t>Юрайт</w:t>
      </w:r>
      <w:proofErr w:type="spellEnd"/>
      <w:r w:rsidRPr="004D2DE6">
        <w:rPr>
          <w:sz w:val="28"/>
          <w:szCs w:val="28"/>
        </w:rPr>
        <w:t xml:space="preserve"> [сайт]. — URL: https://urait.ru/bcode/490082 (дата обращения: </w:t>
      </w:r>
      <w:r>
        <w:rPr>
          <w:sz w:val="28"/>
          <w:szCs w:val="28"/>
        </w:rPr>
        <w:t>21</w:t>
      </w:r>
      <w:r w:rsidRPr="004D2DE6">
        <w:rPr>
          <w:sz w:val="28"/>
          <w:szCs w:val="28"/>
        </w:rPr>
        <w:t xml:space="preserve">.11.2022). — </w:t>
      </w:r>
      <w:proofErr w:type="gramStart"/>
      <w:r w:rsidRPr="004D2DE6">
        <w:rPr>
          <w:sz w:val="28"/>
          <w:szCs w:val="28"/>
        </w:rPr>
        <w:t>Текст :</w:t>
      </w:r>
      <w:proofErr w:type="gramEnd"/>
      <w:r w:rsidRPr="004D2DE6">
        <w:rPr>
          <w:sz w:val="28"/>
          <w:szCs w:val="28"/>
        </w:rPr>
        <w:t xml:space="preserve"> электронный.</w:t>
      </w:r>
    </w:p>
    <w:p w14:paraId="03FE3783" w14:textId="243D4631" w:rsidR="00F21786" w:rsidRDefault="004D2DE6" w:rsidP="004D2DE6">
      <w:pPr>
        <w:pStyle w:val="af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4D2DE6">
        <w:t xml:space="preserve"> </w:t>
      </w:r>
      <w:r>
        <w:t xml:space="preserve">     </w:t>
      </w:r>
      <w:r w:rsidR="001960F2">
        <w:t xml:space="preserve"> </w:t>
      </w:r>
      <w:r w:rsidRPr="004D2DE6">
        <w:rPr>
          <w:sz w:val="28"/>
          <w:szCs w:val="28"/>
        </w:rPr>
        <w:t xml:space="preserve">Система местного самоуправления: учебное пособие для вузов / Л.В. </w:t>
      </w:r>
      <w:proofErr w:type="spellStart"/>
      <w:r w:rsidRPr="004D2DE6">
        <w:rPr>
          <w:sz w:val="28"/>
          <w:szCs w:val="28"/>
        </w:rPr>
        <w:t>Адамская</w:t>
      </w:r>
      <w:proofErr w:type="spellEnd"/>
      <w:r w:rsidRPr="004D2DE6">
        <w:rPr>
          <w:sz w:val="28"/>
          <w:szCs w:val="28"/>
        </w:rPr>
        <w:t xml:space="preserve">, Е.Д. Богатырев, А.Н. Бойко [и др.]; под ред. С.Е. Прокофьева [и др.]. — 2-е изд. — Москва: </w:t>
      </w:r>
      <w:proofErr w:type="spellStart"/>
      <w:r w:rsidRPr="004D2DE6">
        <w:rPr>
          <w:sz w:val="28"/>
          <w:szCs w:val="28"/>
        </w:rPr>
        <w:t>Юрайт</w:t>
      </w:r>
      <w:proofErr w:type="spellEnd"/>
      <w:r w:rsidRPr="004D2DE6">
        <w:rPr>
          <w:sz w:val="28"/>
          <w:szCs w:val="28"/>
        </w:rPr>
        <w:t xml:space="preserve">, 2022. — 119 с. — (Высшее образование). — Текст: непосредственный. - То же. - Образовательная платформа </w:t>
      </w:r>
      <w:proofErr w:type="spellStart"/>
      <w:r w:rsidRPr="004D2DE6">
        <w:rPr>
          <w:sz w:val="28"/>
          <w:szCs w:val="28"/>
        </w:rPr>
        <w:t>Юрайт</w:t>
      </w:r>
      <w:proofErr w:type="spellEnd"/>
      <w:r w:rsidRPr="004D2DE6">
        <w:rPr>
          <w:sz w:val="28"/>
          <w:szCs w:val="28"/>
        </w:rPr>
        <w:t xml:space="preserve"> [сайт]. — URL: https://urait.ru/bcode/492522 (дата обращения: 21.11.2022) — </w:t>
      </w:r>
      <w:proofErr w:type="gramStart"/>
      <w:r w:rsidRPr="004D2DE6">
        <w:rPr>
          <w:sz w:val="28"/>
          <w:szCs w:val="28"/>
        </w:rPr>
        <w:t>Текст :</w:t>
      </w:r>
      <w:proofErr w:type="gramEnd"/>
      <w:r w:rsidRPr="004D2DE6">
        <w:rPr>
          <w:sz w:val="28"/>
          <w:szCs w:val="28"/>
        </w:rPr>
        <w:t xml:space="preserve"> электронный.</w:t>
      </w:r>
    </w:p>
    <w:p w14:paraId="4AA4572F" w14:textId="3D9B8C85" w:rsidR="00F21786" w:rsidRDefault="004D2DE6" w:rsidP="004D2DE6">
      <w:pPr>
        <w:pStyle w:val="af4"/>
        <w:ind w:left="0"/>
        <w:jc w:val="both"/>
        <w:rPr>
          <w:sz w:val="28"/>
          <w:szCs w:val="28"/>
        </w:rPr>
      </w:pPr>
      <w:bookmarkStart w:id="15" w:name="_Hlk115626561"/>
      <w:r>
        <w:rPr>
          <w:sz w:val="28"/>
          <w:szCs w:val="28"/>
        </w:rPr>
        <w:lastRenderedPageBreak/>
        <w:t>7.</w:t>
      </w:r>
      <w:bookmarkEnd w:id="15"/>
      <w:r w:rsidR="001960F2" w:rsidRPr="001960F2">
        <w:t xml:space="preserve"> </w:t>
      </w:r>
      <w:r w:rsidR="001960F2">
        <w:t xml:space="preserve">  </w:t>
      </w:r>
      <w:r w:rsidR="001960F2" w:rsidRPr="001960F2">
        <w:rPr>
          <w:sz w:val="28"/>
          <w:szCs w:val="28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Финуниверситет. — Москва: </w:t>
      </w:r>
      <w:proofErr w:type="spellStart"/>
      <w:r w:rsidR="001960F2" w:rsidRPr="001960F2">
        <w:rPr>
          <w:sz w:val="28"/>
          <w:szCs w:val="28"/>
        </w:rPr>
        <w:t>Юрайт</w:t>
      </w:r>
      <w:proofErr w:type="spellEnd"/>
      <w:r w:rsidR="001960F2" w:rsidRPr="001960F2">
        <w:rPr>
          <w:sz w:val="28"/>
          <w:szCs w:val="28"/>
        </w:rPr>
        <w:t xml:space="preserve">, 2022. — 696 с. — (Высшее образование). - Текст: непосредственный. - То же. - Образовательная платформа </w:t>
      </w:r>
      <w:proofErr w:type="spellStart"/>
      <w:r w:rsidR="001960F2" w:rsidRPr="001960F2">
        <w:rPr>
          <w:sz w:val="28"/>
          <w:szCs w:val="28"/>
        </w:rPr>
        <w:t>Юрайт</w:t>
      </w:r>
      <w:proofErr w:type="spellEnd"/>
      <w:r w:rsidR="001960F2" w:rsidRPr="001960F2">
        <w:rPr>
          <w:sz w:val="28"/>
          <w:szCs w:val="28"/>
        </w:rPr>
        <w:t xml:space="preserve"> [сайт]. — URL: https://urait.ru/bcode/497319 (дата обращения:21.11.2022). — </w:t>
      </w:r>
      <w:proofErr w:type="gramStart"/>
      <w:r w:rsidR="001960F2" w:rsidRPr="001960F2">
        <w:rPr>
          <w:sz w:val="28"/>
          <w:szCs w:val="28"/>
        </w:rPr>
        <w:t>Текст :</w:t>
      </w:r>
      <w:proofErr w:type="gramEnd"/>
      <w:r w:rsidR="001960F2" w:rsidRPr="001960F2">
        <w:rPr>
          <w:sz w:val="28"/>
          <w:szCs w:val="28"/>
        </w:rPr>
        <w:t xml:space="preserve"> электронный.</w:t>
      </w:r>
    </w:p>
    <w:p w14:paraId="1DB18190" w14:textId="46512DA3" w:rsidR="00F21786" w:rsidRDefault="004D2DE6" w:rsidP="004D2DE6">
      <w:pPr>
        <w:pStyle w:val="af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960F2" w:rsidRPr="001960F2">
        <w:t xml:space="preserve"> </w:t>
      </w:r>
      <w:r w:rsidR="001960F2">
        <w:t xml:space="preserve">       </w:t>
      </w:r>
      <w:r w:rsidR="001960F2" w:rsidRPr="001960F2">
        <w:rPr>
          <w:sz w:val="28"/>
          <w:szCs w:val="28"/>
        </w:rPr>
        <w:t xml:space="preserve">Устойчивое развитие регионов России в условиях цифровизации: монография / Ю.Н. Шедько, Н.Г. Алентьева, Л.К. Бабаян [и др.]; под ред. Ю.Н. Шедько; </w:t>
      </w:r>
      <w:proofErr w:type="spellStart"/>
      <w:r w:rsidR="001960F2" w:rsidRPr="001960F2">
        <w:rPr>
          <w:sz w:val="28"/>
          <w:szCs w:val="28"/>
        </w:rPr>
        <w:t>Финуниверситет</w:t>
      </w:r>
      <w:proofErr w:type="spellEnd"/>
      <w:r w:rsidR="001960F2" w:rsidRPr="001960F2">
        <w:rPr>
          <w:sz w:val="28"/>
          <w:szCs w:val="28"/>
        </w:rPr>
        <w:t xml:space="preserve">. — Москва: </w:t>
      </w:r>
      <w:proofErr w:type="spellStart"/>
      <w:r w:rsidR="001960F2" w:rsidRPr="001960F2">
        <w:rPr>
          <w:sz w:val="28"/>
          <w:szCs w:val="28"/>
        </w:rPr>
        <w:t>Кнорус</w:t>
      </w:r>
      <w:proofErr w:type="spellEnd"/>
      <w:r w:rsidR="001960F2" w:rsidRPr="001960F2">
        <w:rPr>
          <w:sz w:val="28"/>
          <w:szCs w:val="28"/>
        </w:rPr>
        <w:t xml:space="preserve">, 2022 — 166 с. - Текст: непосредственный. - То же. - ЭБС BOOK.ru. - URL:https://book.ru/book/942110 (дата обращения: 05.12.2022). — </w:t>
      </w:r>
      <w:proofErr w:type="gramStart"/>
      <w:r w:rsidR="001960F2" w:rsidRPr="001960F2">
        <w:rPr>
          <w:sz w:val="28"/>
          <w:szCs w:val="28"/>
        </w:rPr>
        <w:t>Текст :</w:t>
      </w:r>
      <w:proofErr w:type="gramEnd"/>
      <w:r w:rsidR="001960F2" w:rsidRPr="001960F2">
        <w:rPr>
          <w:sz w:val="28"/>
          <w:szCs w:val="28"/>
        </w:rPr>
        <w:t xml:space="preserve"> электронный.</w:t>
      </w:r>
    </w:p>
    <w:p w14:paraId="3DC442D6" w14:textId="77777777" w:rsidR="00F21786" w:rsidRDefault="00F21786">
      <w:pPr>
        <w:ind w:firstLine="709"/>
        <w:jc w:val="both"/>
        <w:rPr>
          <w:sz w:val="28"/>
          <w:szCs w:val="28"/>
        </w:rPr>
      </w:pPr>
    </w:p>
    <w:p w14:paraId="2D44D732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21247257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6"/>
    </w:p>
    <w:p w14:paraId="45006FA2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www.government.ru - Интернет-портал Правительства Российской Федерации</w:t>
      </w:r>
    </w:p>
    <w:p w14:paraId="3CC764DB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www.zipsites.ru - - Библиотека экономической и управленческой литературы.</w:t>
      </w:r>
    </w:p>
    <w:p w14:paraId="4874F894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http://www.consultant.ru/ Справочная правовая система «Консультант Плюс»  </w:t>
      </w:r>
    </w:p>
    <w:p w14:paraId="4A71297F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http://www.garant.ru/ - Справочная правовая система «ГАРАНТ»  </w:t>
      </w:r>
    </w:p>
    <w:p w14:paraId="7251BDE8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http://www.znanium.com - Электронно-библиотечная система </w:t>
      </w:r>
      <w:proofErr w:type="spellStart"/>
      <w:r>
        <w:rPr>
          <w:rFonts w:eastAsia="Arial Narrow"/>
          <w:sz w:val="28"/>
          <w:szCs w:val="28"/>
          <w:lang w:eastAsia="en-US"/>
        </w:rPr>
        <w:t>Znanium</w:t>
      </w:r>
      <w:proofErr w:type="spellEnd"/>
      <w:r>
        <w:rPr>
          <w:rFonts w:eastAsia="Arial Narrow"/>
          <w:sz w:val="28"/>
          <w:szCs w:val="28"/>
          <w:lang w:eastAsia="en-US"/>
        </w:rPr>
        <w:t xml:space="preserve"> </w:t>
      </w:r>
    </w:p>
    <w:p w14:paraId="44EF6624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https://www.biblio-online.ru/ - Электронно-библиотечная система издательства «ЮРАЙТ» </w:t>
      </w:r>
    </w:p>
    <w:p w14:paraId="2F2E4C78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http://elib.fa.ru/ - Электронная библиотека Финансового университета (ЭБ) </w:t>
      </w:r>
    </w:p>
    <w:p w14:paraId="1E3865D2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val="x-none" w:eastAsia="zh-CN"/>
        </w:rPr>
        <w:t>http://fcp.economy.gov.ru - Официальный сайт федеральных целевых программ</w:t>
      </w:r>
    </w:p>
    <w:p w14:paraId="74A6F50A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www.budgetrf.ru – информационно-аналитический комплекс «Бюджетная система Российской Федерации» в рамках проекта «Университетская информационная система России».</w:t>
      </w:r>
    </w:p>
    <w:p w14:paraId="441372F9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http://openbudget.karelia.ru – Открытый бюджет. Регионы России.</w:t>
      </w:r>
    </w:p>
    <w:p w14:paraId="392E9B7D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www.worldbank.org – официальный сайт Всемирного банка.</w:t>
      </w:r>
    </w:p>
    <w:p w14:paraId="4C0FECDE" w14:textId="77777777" w:rsidR="00F21786" w:rsidRDefault="008679D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http://www.book.ru - Электронно-библиотечная система BOOK.RU </w:t>
      </w:r>
    </w:p>
    <w:p w14:paraId="19FECE0D" w14:textId="77777777" w:rsidR="00F21786" w:rsidRDefault="00F21786">
      <w:pPr>
        <w:widowControl/>
        <w:spacing w:after="160"/>
        <w:jc w:val="both"/>
        <w:rPr>
          <w:rFonts w:eastAsia="Arial Narrow"/>
          <w:sz w:val="28"/>
          <w:szCs w:val="28"/>
          <w:lang w:eastAsia="en-US"/>
        </w:rPr>
      </w:pPr>
    </w:p>
    <w:p w14:paraId="5F33948C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21247258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14:paraId="58D6B82B" w14:textId="77777777" w:rsidR="00F21786" w:rsidRDefault="008679D6">
      <w:pPr>
        <w:spacing w:before="120"/>
        <w:ind w:firstLine="709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контрольной работы</w:t>
      </w:r>
    </w:p>
    <w:p w14:paraId="40642662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</w:t>
      </w:r>
    </w:p>
    <w:p w14:paraId="5D21527E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</w:r>
    </w:p>
    <w:p w14:paraId="6266A442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выполнения контрольной работы, содержащей комплект заданий – овладение студентами навыками решения типовых расчетных или ситуационных </w:t>
      </w:r>
      <w:r>
        <w:rPr>
          <w:sz w:val="28"/>
          <w:szCs w:val="28"/>
        </w:rPr>
        <w:lastRenderedPageBreak/>
        <w:t>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6B854D1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389A8B6D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14:paraId="1BE3A29A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06E1A4CC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контрольных работ:</w:t>
      </w:r>
    </w:p>
    <w:p w14:paraId="197BD817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материала;</w:t>
      </w:r>
    </w:p>
    <w:p w14:paraId="3F1DA3C0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6F1FDBD5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и в полном объеме решение имеющихся в задании практических задач;</w:t>
      </w:r>
    </w:p>
    <w:p w14:paraId="3441677A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4C2B78C7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14:paraId="3AC552BE" w14:textId="77777777" w:rsidR="00F21786" w:rsidRDefault="008679D6">
      <w:pPr>
        <w:pStyle w:val="af4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14:paraId="3F0424CE" w14:textId="77777777" w:rsidR="00F21786" w:rsidRDefault="008679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1212472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8"/>
    </w:p>
    <w:p w14:paraId="1D04CE40" w14:textId="77777777" w:rsidR="00F21786" w:rsidRDefault="008679D6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9" w:name="_Toc531686467"/>
      <w:bookmarkStart w:id="20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14:paraId="5C6937CD" w14:textId="77777777" w:rsidR="00F21786" w:rsidRPr="001E6751" w:rsidRDefault="008679D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1" w:name="_Toc531686468"/>
      <w:bookmarkStart w:id="22" w:name="_Toc531614951"/>
      <w:r w:rsidRPr="001E6751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1E6751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1E6751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1E6751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</w:p>
    <w:p w14:paraId="4B8EA969" w14:textId="66B12DB1" w:rsidR="00F21786" w:rsidRPr="004257D7" w:rsidRDefault="008679D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3" w:name="_Toc531686469"/>
      <w:bookmarkStart w:id="24" w:name="_Toc531614952"/>
      <w:r w:rsidRPr="004257D7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4257D7">
        <w:rPr>
          <w:rFonts w:eastAsia="Calibri"/>
          <w:bCs/>
          <w:kern w:val="2"/>
          <w:sz w:val="28"/>
          <w:szCs w:val="28"/>
        </w:rPr>
        <w:t xml:space="preserve"> </w:t>
      </w:r>
      <w:bookmarkEnd w:id="23"/>
      <w:bookmarkEnd w:id="24"/>
    </w:p>
    <w:p w14:paraId="6EEAADAF" w14:textId="77777777" w:rsidR="00F21786" w:rsidRDefault="008679D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531686470"/>
      <w:bookmarkStart w:id="26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14:paraId="3C15FA33" w14:textId="77777777" w:rsidR="00F21786" w:rsidRDefault="008679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22C5876" w14:textId="77777777" w:rsidR="00F21786" w:rsidRDefault="008679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A4A69DA" w14:textId="77777777" w:rsidR="00F21786" w:rsidRDefault="008679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2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CBB8DF" w14:textId="77777777" w:rsidR="00F21786" w:rsidRDefault="008679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4172994B" w14:textId="77777777" w:rsidR="00F21786" w:rsidRDefault="008679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46F9DFF" w14:textId="77777777" w:rsidR="00F21786" w:rsidRDefault="008679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14:paraId="7A4324B3" w14:textId="77777777" w:rsidR="00F21786" w:rsidRDefault="008679D6">
      <w:pPr>
        <w:pStyle w:val="1"/>
        <w:ind w:left="794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2124726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14:paraId="7CE3E1E8" w14:textId="77777777" w:rsidR="00F21786" w:rsidRDefault="00F21786"/>
    <w:p w14:paraId="4D5E7D49" w14:textId="77777777" w:rsidR="00F21786" w:rsidRDefault="008679D6">
      <w:pPr>
        <w:widowControl/>
        <w:spacing w:beforeAutospacing="1" w:afterAutospacing="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Занятия по дисциплине проводятся в аудиториях, оборудованных </w:t>
      </w:r>
      <w:proofErr w:type="spellStart"/>
      <w:r>
        <w:rPr>
          <w:sz w:val="28"/>
          <w:szCs w:val="28"/>
        </w:rPr>
        <w:t>мультимедийными</w:t>
      </w:r>
      <w:proofErr w:type="spellEnd"/>
      <w:r>
        <w:rPr>
          <w:sz w:val="28"/>
          <w:szCs w:val="28"/>
        </w:rPr>
        <w:t xml:space="preserve"> комплексами, компьютерными классами с выходом в Интернет. </w:t>
      </w:r>
    </w:p>
    <w:p w14:paraId="3CF94B09" w14:textId="77777777" w:rsidR="00F21786" w:rsidRDefault="00F21786"/>
    <w:p w14:paraId="42C0793A" w14:textId="77777777" w:rsidR="00F21786" w:rsidRDefault="00F21786">
      <w:pPr>
        <w:pStyle w:val="af4"/>
        <w:ind w:left="1429"/>
      </w:pPr>
    </w:p>
    <w:sectPr w:rsidR="00F21786" w:rsidSect="00F3336C">
      <w:pgSz w:w="11906" w:h="16838"/>
      <w:pgMar w:top="1134" w:right="567" w:bottom="1418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EB5B3" w14:textId="77777777" w:rsidR="008F79A5" w:rsidRDefault="008F79A5">
      <w:r>
        <w:separator/>
      </w:r>
    </w:p>
  </w:endnote>
  <w:endnote w:type="continuationSeparator" w:id="0">
    <w:p w14:paraId="38F533FA" w14:textId="77777777" w:rsidR="008F79A5" w:rsidRDefault="008F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653872"/>
      <w:docPartObj>
        <w:docPartGallery w:val="Page Numbers (Bottom of Page)"/>
        <w:docPartUnique/>
      </w:docPartObj>
    </w:sdtPr>
    <w:sdtEndPr/>
    <w:sdtContent>
      <w:p w14:paraId="5F9A70D2" w14:textId="3A659540" w:rsidR="008679D6" w:rsidRDefault="008679D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21861">
          <w:rPr>
            <w:noProof/>
          </w:rPr>
          <w:t>21</w:t>
        </w:r>
        <w:r>
          <w:fldChar w:fldCharType="end"/>
        </w:r>
      </w:p>
    </w:sdtContent>
  </w:sdt>
  <w:p w14:paraId="42E722CC" w14:textId="77777777" w:rsidR="008679D6" w:rsidRDefault="008679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02E21" w14:textId="77777777" w:rsidR="008F79A5" w:rsidRDefault="008F79A5">
      <w:r>
        <w:separator/>
      </w:r>
    </w:p>
  </w:footnote>
  <w:footnote w:type="continuationSeparator" w:id="0">
    <w:p w14:paraId="21E491B1" w14:textId="77777777" w:rsidR="008F79A5" w:rsidRDefault="008F7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71D"/>
    <w:multiLevelType w:val="hybridMultilevel"/>
    <w:tmpl w:val="F2B479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20F51"/>
    <w:multiLevelType w:val="multilevel"/>
    <w:tmpl w:val="9ED4B68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12273A9"/>
    <w:multiLevelType w:val="hybridMultilevel"/>
    <w:tmpl w:val="F2B4791E"/>
    <w:lvl w:ilvl="0" w:tplc="B33C9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617A5"/>
    <w:multiLevelType w:val="hybridMultilevel"/>
    <w:tmpl w:val="37C87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72E0A"/>
    <w:multiLevelType w:val="multilevel"/>
    <w:tmpl w:val="F7FE8E9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BAF1A06"/>
    <w:multiLevelType w:val="multilevel"/>
    <w:tmpl w:val="245428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4DE44D7"/>
    <w:multiLevelType w:val="hybridMultilevel"/>
    <w:tmpl w:val="2F4A9F94"/>
    <w:lvl w:ilvl="0" w:tplc="3D94A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E5B67"/>
    <w:multiLevelType w:val="hybridMultilevel"/>
    <w:tmpl w:val="7FB00B30"/>
    <w:lvl w:ilvl="0" w:tplc="9F5AB2D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0494621"/>
    <w:multiLevelType w:val="multilevel"/>
    <w:tmpl w:val="434663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78726D8"/>
    <w:multiLevelType w:val="multilevel"/>
    <w:tmpl w:val="A76A2CA0"/>
    <w:lvl w:ilvl="0">
      <w:start w:val="1"/>
      <w:numFmt w:val="decimal"/>
      <w:lvlText w:val="%1.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64EF5ECD"/>
    <w:multiLevelType w:val="multilevel"/>
    <w:tmpl w:val="5E601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86"/>
    <w:rsid w:val="000A3CF0"/>
    <w:rsid w:val="000F31A6"/>
    <w:rsid w:val="001960F2"/>
    <w:rsid w:val="001B3850"/>
    <w:rsid w:val="001E6751"/>
    <w:rsid w:val="00200509"/>
    <w:rsid w:val="0020446B"/>
    <w:rsid w:val="002238EA"/>
    <w:rsid w:val="00281B7B"/>
    <w:rsid w:val="002E7E77"/>
    <w:rsid w:val="00363332"/>
    <w:rsid w:val="00377473"/>
    <w:rsid w:val="00421861"/>
    <w:rsid w:val="004257D7"/>
    <w:rsid w:val="004D2DE6"/>
    <w:rsid w:val="004F68DB"/>
    <w:rsid w:val="00581B66"/>
    <w:rsid w:val="006208F6"/>
    <w:rsid w:val="00644978"/>
    <w:rsid w:val="00675A09"/>
    <w:rsid w:val="006D1864"/>
    <w:rsid w:val="00767C79"/>
    <w:rsid w:val="00780E74"/>
    <w:rsid w:val="007E25B1"/>
    <w:rsid w:val="00826211"/>
    <w:rsid w:val="008361BB"/>
    <w:rsid w:val="008679D6"/>
    <w:rsid w:val="00880BE6"/>
    <w:rsid w:val="008F79A5"/>
    <w:rsid w:val="00911983"/>
    <w:rsid w:val="00942F12"/>
    <w:rsid w:val="00963E78"/>
    <w:rsid w:val="009C2195"/>
    <w:rsid w:val="00A12009"/>
    <w:rsid w:val="00A61CCD"/>
    <w:rsid w:val="00A62659"/>
    <w:rsid w:val="00AE1728"/>
    <w:rsid w:val="00AF11EE"/>
    <w:rsid w:val="00B974C7"/>
    <w:rsid w:val="00C138DD"/>
    <w:rsid w:val="00C20F56"/>
    <w:rsid w:val="00C5775B"/>
    <w:rsid w:val="00CA2198"/>
    <w:rsid w:val="00D13F8C"/>
    <w:rsid w:val="00D2100F"/>
    <w:rsid w:val="00D32E96"/>
    <w:rsid w:val="00D51417"/>
    <w:rsid w:val="00F21786"/>
    <w:rsid w:val="00F3336C"/>
    <w:rsid w:val="00F80B00"/>
    <w:rsid w:val="00FD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71F85"/>
  <w15:docId w15:val="{AFC4D899-6B1D-4084-B738-88DD7E0B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5135pt">
    <w:name w:val="Основной текст (5) + 13;5 pt"/>
    <w:qFormat/>
    <w:rsid w:val="00C40BF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af3">
    <w:name w:val="Абзац списка Знак"/>
    <w:link w:val="af4"/>
    <w:uiPriority w:val="34"/>
    <w:qFormat/>
    <w:locked/>
    <w:rsid w:val="000C1F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сылка указателя"/>
    <w:qFormat/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styleId="a9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6">
    <w:name w:val="List"/>
    <w:basedOn w:val="af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12009"/>
    <w:pPr>
      <w:spacing w:after="100"/>
      <w:ind w:right="14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e"/>
    <w:uiPriority w:val="39"/>
    <w:rsid w:val="000A3CF0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0"/>
    <w:uiPriority w:val="99"/>
    <w:unhideWhenUsed/>
    <w:rsid w:val="00A120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37349-C025-48FB-8BD5-03701992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84142-901E-43BC-8EFF-38F5CC721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1ECDA7-6E12-4327-988E-4BBB98ADE5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EDECB-032E-4D3E-B815-08B4E77B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23</Pages>
  <Words>7011</Words>
  <Characters>39966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27</cp:revision>
  <cp:lastPrinted>2019-04-15T07:43:00Z</cp:lastPrinted>
  <dcterms:created xsi:type="dcterms:W3CDTF">2022-12-05T08:38:00Z</dcterms:created>
  <dcterms:modified xsi:type="dcterms:W3CDTF">2023-01-11T12:37:00Z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